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40" w:rsidRDefault="006A5640" w:rsidP="00131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1337" w:rsidRPr="009D22E0" w:rsidRDefault="00131337" w:rsidP="00131337">
      <w:pPr>
        <w:pStyle w:val="a3"/>
        <w:spacing w:line="240" w:lineRule="atLeast"/>
      </w:pPr>
      <w:r w:rsidRPr="009D22E0">
        <w:t>ПСКОВСКАЯ ОБЛАСТЬ</w:t>
      </w:r>
    </w:p>
    <w:p w:rsidR="00131337" w:rsidRPr="00131337" w:rsidRDefault="00131337" w:rsidP="00131337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131337" w:rsidRPr="00131337" w:rsidRDefault="00131337" w:rsidP="0013133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131337">
        <w:rPr>
          <w:rFonts w:ascii="Times New Roman" w:hAnsi="Times New Roman" w:cs="Times New Roman"/>
          <w:b/>
          <w:sz w:val="24"/>
        </w:rPr>
        <w:t xml:space="preserve">АДМИНИСТРАЦИЯ КРАСНОГОРОДСКОГО </w:t>
      </w:r>
      <w:r w:rsidR="008D5DDC">
        <w:rPr>
          <w:rFonts w:ascii="Times New Roman" w:hAnsi="Times New Roman" w:cs="Times New Roman"/>
          <w:b/>
          <w:sz w:val="24"/>
        </w:rPr>
        <w:t>МУНИЦИПАЛЬНОГО ОКРУГА</w:t>
      </w:r>
    </w:p>
    <w:p w:rsidR="00131337" w:rsidRPr="00131337" w:rsidRDefault="00131337" w:rsidP="0013133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131337" w:rsidRPr="00577FEB" w:rsidRDefault="00131337" w:rsidP="0013133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FE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1337" w:rsidRDefault="00131337" w:rsidP="0013133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131337" w:rsidRPr="00131337" w:rsidRDefault="00131337" w:rsidP="001313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133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D22E0">
        <w:rPr>
          <w:rFonts w:ascii="Times New Roman" w:hAnsi="Times New Roman" w:cs="Times New Roman"/>
          <w:sz w:val="24"/>
          <w:szCs w:val="24"/>
          <w:u w:val="single"/>
        </w:rPr>
        <w:t>22.07.2024</w:t>
      </w:r>
      <w:r w:rsidRPr="00131337">
        <w:rPr>
          <w:rFonts w:ascii="Times New Roman" w:hAnsi="Times New Roman" w:cs="Times New Roman"/>
          <w:sz w:val="24"/>
          <w:szCs w:val="24"/>
        </w:rPr>
        <w:t xml:space="preserve"> </w:t>
      </w:r>
      <w:r w:rsidRPr="0013133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D22E0">
        <w:rPr>
          <w:rFonts w:ascii="Times New Roman" w:hAnsi="Times New Roman" w:cs="Times New Roman"/>
          <w:sz w:val="24"/>
          <w:szCs w:val="24"/>
          <w:u w:val="single"/>
        </w:rPr>
        <w:t xml:space="preserve"> 414</w:t>
      </w:r>
    </w:p>
    <w:p w:rsidR="00131337" w:rsidRDefault="00131337" w:rsidP="001313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31337"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131337" w:rsidRDefault="00131337" w:rsidP="001313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77FEB" w:rsidRDefault="00577FEB" w:rsidP="001313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0CB5" w:rsidRPr="009D22E0" w:rsidRDefault="00A40F49" w:rsidP="00370CB5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r w:rsidRPr="009D2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</w:t>
      </w:r>
      <w:r w:rsidR="00370CB5" w:rsidRPr="009D2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утверждении Доклада, содержащего</w:t>
      </w:r>
      <w:r w:rsidRPr="009D2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результаты</w:t>
      </w:r>
    </w:p>
    <w:p w:rsidR="00370CB5" w:rsidRPr="009D22E0" w:rsidRDefault="00A40F49" w:rsidP="00370CB5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D2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обобщения правоприменительной практики по осуществлению </w:t>
      </w:r>
    </w:p>
    <w:p w:rsidR="008146F3" w:rsidRPr="009D22E0" w:rsidRDefault="00A40F49" w:rsidP="00370CB5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земельного контроля за 202</w:t>
      </w:r>
      <w:r w:rsidR="00370CB5" w:rsidRPr="009D2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9D2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 </w:t>
      </w:r>
      <w:bookmarkEnd w:id="0"/>
      <w:proofErr w:type="gramStart"/>
      <w:r w:rsidR="00CE716C" w:rsidRPr="009D22E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E716C" w:rsidRPr="009D2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337" w:rsidRPr="009D22E0" w:rsidRDefault="00CE716C" w:rsidP="00370CB5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D22E0">
        <w:rPr>
          <w:rFonts w:ascii="Times New Roman" w:hAnsi="Times New Roman" w:cs="Times New Roman"/>
          <w:sz w:val="24"/>
          <w:szCs w:val="24"/>
        </w:rPr>
        <w:t>территории</w:t>
      </w:r>
      <w:r w:rsidR="00A40F49" w:rsidRPr="009D2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020AB" w:rsidRPr="009D22E0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</w:p>
    <w:p w:rsidR="00131337" w:rsidRPr="009D22E0" w:rsidRDefault="00131337" w:rsidP="001313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77FEB" w:rsidRPr="009D22E0" w:rsidRDefault="00577FEB" w:rsidP="0013133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716C" w:rsidRPr="008146F3" w:rsidRDefault="008146F3" w:rsidP="008146F3">
      <w:pPr>
        <w:pStyle w:val="Standard"/>
        <w:ind w:firstLine="851"/>
        <w:jc w:val="both"/>
        <w:rPr>
          <w:rFonts w:cs="Times New Roman"/>
        </w:rPr>
      </w:pPr>
      <w:r w:rsidRPr="008146F3">
        <w:rPr>
          <w:rFonts w:cs="Times New Roman"/>
          <w:shd w:val="clear" w:color="auto" w:fill="FFFFFF"/>
        </w:rPr>
        <w:t xml:space="preserve">В соответствии с  п. 4 ст. 47 Федерального закона от 31.07.2020 № 248-ФЗ «О государственном контроле (надзоре) и муниципальном контроле в Российской Федерации», Положением о муниципальном земельном контроле на территории </w:t>
      </w:r>
      <w:r w:rsidRPr="008146F3">
        <w:rPr>
          <w:rFonts w:cs="Times New Roman"/>
        </w:rPr>
        <w:t>Красногородского муниципального округа Псковской области</w:t>
      </w:r>
      <w:r>
        <w:rPr>
          <w:rFonts w:cs="Times New Roman"/>
          <w:shd w:val="clear" w:color="auto" w:fill="FFFFFF"/>
        </w:rPr>
        <w:t>, утвержденным Р</w:t>
      </w:r>
      <w:r w:rsidRPr="008146F3">
        <w:rPr>
          <w:rFonts w:cs="Times New Roman"/>
          <w:shd w:val="clear" w:color="auto" w:fill="FFFFFF"/>
        </w:rPr>
        <w:t>ешением</w:t>
      </w:r>
      <w:r>
        <w:rPr>
          <w:rFonts w:cs="Times New Roman"/>
          <w:shd w:val="clear" w:color="auto" w:fill="FFFFFF"/>
        </w:rPr>
        <w:t xml:space="preserve"> Собрания депутатов Красногородского муниципального округа от 12.03.2024 № 59</w:t>
      </w:r>
      <w:r w:rsidR="00CE716C" w:rsidRPr="008146F3">
        <w:rPr>
          <w:rFonts w:cs="Times New Roman"/>
        </w:rPr>
        <w:t xml:space="preserve">, </w:t>
      </w:r>
      <w:r w:rsidR="00131337" w:rsidRPr="008146F3">
        <w:rPr>
          <w:rFonts w:cs="Times New Roman"/>
        </w:rPr>
        <w:t xml:space="preserve">Администрация Красногородского </w:t>
      </w:r>
      <w:r w:rsidR="008D5DDC" w:rsidRPr="008146F3">
        <w:rPr>
          <w:rFonts w:cs="Times New Roman"/>
        </w:rPr>
        <w:t>муниципального округа</w:t>
      </w:r>
      <w:r w:rsidR="00131337" w:rsidRPr="008146F3">
        <w:rPr>
          <w:rFonts w:cs="Times New Roman"/>
        </w:rPr>
        <w:t xml:space="preserve"> </w:t>
      </w:r>
      <w:r w:rsidR="00131337" w:rsidRPr="008146F3">
        <w:t>ПОСТАНОВЛЯЕТ:</w:t>
      </w:r>
    </w:p>
    <w:p w:rsidR="00CE716C" w:rsidRPr="005643F1" w:rsidRDefault="008146F3" w:rsidP="005643F1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CE716C" w:rsidRPr="008146F3">
        <w:rPr>
          <w:rFonts w:ascii="Times New Roman" w:hAnsi="Times New Roman" w:cs="Times New Roman"/>
          <w:sz w:val="24"/>
        </w:rPr>
        <w:t xml:space="preserve">1. Утвердить </w:t>
      </w:r>
      <w:r w:rsidRPr="008146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Доклад, содержащий результаты обобщения правоприменительной практики по осуществлению муниципального земельного контроля за 2023 год </w:t>
      </w:r>
      <w:r w:rsidRPr="008146F3">
        <w:rPr>
          <w:rFonts w:ascii="Times New Roman" w:hAnsi="Times New Roman" w:cs="Times New Roman"/>
          <w:sz w:val="24"/>
          <w:szCs w:val="24"/>
        </w:rPr>
        <w:t>на территории</w:t>
      </w:r>
      <w:r w:rsidRPr="008146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146F3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="003C5DEA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716C" w:rsidRPr="008146F3">
        <w:rPr>
          <w:rFonts w:ascii="Times New Roman" w:hAnsi="Times New Roman" w:cs="Times New Roman"/>
          <w:sz w:val="24"/>
          <w:szCs w:val="24"/>
        </w:rPr>
        <w:tab/>
      </w:r>
    </w:p>
    <w:p w:rsidR="00F715A8" w:rsidRDefault="005643F1" w:rsidP="00F715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</w:t>
      </w:r>
      <w:r w:rsidR="00F715A8" w:rsidRPr="00CE71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5DEA">
        <w:rPr>
          <w:rFonts w:ascii="Times New Roman" w:hAnsi="Times New Roman" w:cs="Times New Roman"/>
          <w:sz w:val="24"/>
          <w:szCs w:val="24"/>
        </w:rPr>
        <w:t>Р</w:t>
      </w:r>
      <w:r w:rsidR="00F715A8" w:rsidRPr="00CE716C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="003C5DEA">
        <w:rPr>
          <w:rFonts w:ascii="Times New Roman" w:hAnsi="Times New Roman" w:cs="Times New Roman"/>
          <w:sz w:val="24"/>
          <w:szCs w:val="24"/>
        </w:rPr>
        <w:t xml:space="preserve"> </w:t>
      </w:r>
      <w:r w:rsidR="003C5DEA" w:rsidRPr="00CE716C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F715A8" w:rsidRPr="00CE716C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Красногородского муниципального округа в информационно-телекоммуникационной сети «Интернет</w:t>
      </w:r>
      <w:r w:rsidR="00F715A8">
        <w:rPr>
          <w:rFonts w:ascii="Times New Roman" w:hAnsi="Times New Roman" w:cs="Times New Roman"/>
          <w:sz w:val="24"/>
          <w:szCs w:val="24"/>
        </w:rPr>
        <w:t>».</w:t>
      </w:r>
    </w:p>
    <w:p w:rsidR="009D22E0" w:rsidRDefault="009D22E0" w:rsidP="00F715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1337" w:rsidRDefault="00131337" w:rsidP="00577FEB">
      <w:pPr>
        <w:pStyle w:val="a7"/>
        <w:ind w:firstLine="0"/>
        <w:jc w:val="both"/>
        <w:rPr>
          <w:sz w:val="24"/>
        </w:rPr>
      </w:pPr>
    </w:p>
    <w:p w:rsidR="00131337" w:rsidRPr="008937A3" w:rsidRDefault="00131337" w:rsidP="00131337">
      <w:pPr>
        <w:pStyle w:val="a7"/>
        <w:tabs>
          <w:tab w:val="left" w:pos="0"/>
        </w:tabs>
        <w:ind w:firstLine="0"/>
        <w:jc w:val="both"/>
        <w:rPr>
          <w:sz w:val="24"/>
          <w:szCs w:val="24"/>
        </w:rPr>
      </w:pPr>
      <w:r w:rsidRPr="008937A3">
        <w:rPr>
          <w:sz w:val="24"/>
          <w:szCs w:val="24"/>
        </w:rPr>
        <w:t>Глава Красногородского</w:t>
      </w:r>
      <w:r w:rsidR="00F05810">
        <w:rPr>
          <w:sz w:val="24"/>
          <w:szCs w:val="24"/>
        </w:rPr>
        <w:t xml:space="preserve"> муниципального округа                                       </w:t>
      </w:r>
      <w:r w:rsidRPr="008937A3">
        <w:rPr>
          <w:sz w:val="24"/>
          <w:szCs w:val="24"/>
        </w:rPr>
        <w:t xml:space="preserve"> В.В. Понизовская</w:t>
      </w:r>
    </w:p>
    <w:p w:rsidR="00131337" w:rsidRPr="008937A3" w:rsidRDefault="00131337" w:rsidP="00131337">
      <w:pPr>
        <w:pStyle w:val="a7"/>
        <w:tabs>
          <w:tab w:val="left" w:pos="0"/>
        </w:tabs>
        <w:ind w:firstLine="0"/>
        <w:jc w:val="both"/>
        <w:rPr>
          <w:sz w:val="24"/>
          <w:szCs w:val="24"/>
        </w:rPr>
      </w:pPr>
    </w:p>
    <w:p w:rsidR="00F715A8" w:rsidRDefault="00F715A8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3C5DEA" w:rsidRDefault="009D22E0" w:rsidP="009D22E0">
      <w:pPr>
        <w:pStyle w:val="a7"/>
        <w:tabs>
          <w:tab w:val="left" w:pos="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Верно</w:t>
      </w:r>
      <w:r w:rsidR="00FB7194">
        <w:rPr>
          <w:sz w:val="22"/>
          <w:szCs w:val="22"/>
        </w:rPr>
        <w:t xml:space="preserve">                              Е.Н.Григорьева</w:t>
      </w:r>
    </w:p>
    <w:p w:rsidR="003C5DEA" w:rsidRDefault="003C5DEA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3C5DEA" w:rsidRDefault="003C5DEA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5643F1" w:rsidRDefault="005643F1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9D22E0" w:rsidRDefault="009D22E0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3C5DEA" w:rsidRDefault="003C5DEA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F715A8" w:rsidRDefault="00F715A8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F715A8" w:rsidRDefault="00F715A8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F715A8" w:rsidRDefault="00F715A8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Красногородского муниципального округа</w:t>
      </w:r>
    </w:p>
    <w:p w:rsidR="00F715A8" w:rsidRPr="00F715A8" w:rsidRDefault="00F715A8" w:rsidP="00F715A8">
      <w:pPr>
        <w:pStyle w:val="a7"/>
        <w:tabs>
          <w:tab w:val="left" w:pos="0"/>
        </w:tabs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D22E0">
        <w:rPr>
          <w:sz w:val="22"/>
          <w:szCs w:val="22"/>
        </w:rPr>
        <w:t>22.07.2024</w:t>
      </w:r>
      <w:r>
        <w:rPr>
          <w:sz w:val="22"/>
          <w:szCs w:val="22"/>
        </w:rPr>
        <w:t xml:space="preserve"> №</w:t>
      </w:r>
      <w:r w:rsidR="009D22E0">
        <w:rPr>
          <w:sz w:val="22"/>
          <w:szCs w:val="22"/>
        </w:rPr>
        <w:t xml:space="preserve"> 414</w:t>
      </w:r>
    </w:p>
    <w:p w:rsidR="00131337" w:rsidRDefault="00131337" w:rsidP="00131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DEA" w:rsidRPr="003C5DEA" w:rsidRDefault="003C5DEA" w:rsidP="003C5DEA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caps/>
          <w:color w:val="000000" w:themeColor="text1"/>
          <w:spacing w:val="45"/>
          <w:sz w:val="24"/>
          <w:szCs w:val="24"/>
        </w:rPr>
      </w:pPr>
      <w:r w:rsidRPr="003C5DEA">
        <w:rPr>
          <w:rFonts w:ascii="Times New Roman" w:hAnsi="Times New Roman" w:cs="Times New Roman"/>
          <w:b/>
          <w:bCs/>
          <w:color w:val="000000" w:themeColor="text1"/>
          <w:spacing w:val="45"/>
          <w:sz w:val="24"/>
          <w:szCs w:val="24"/>
        </w:rPr>
        <w:t>ДОКЛАД</w:t>
      </w:r>
    </w:p>
    <w:p w:rsidR="003C5DEA" w:rsidRPr="003C5DEA" w:rsidRDefault="003C5DEA" w:rsidP="003C5DEA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5D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СОДЕРЖАЩИЙ РЕЗУЛЬТАТЫ ОБОБЩЕНИЯ ПРАВОПРИМЕНИТЕЛЬНОЙ ПРАКТИКИ ПО ОСУЩЕСТВЛЕНИЮ МУНИЦИПАЛЬ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НОГО ЗЕМЕЛЬНОГО КОНТРОЛЯ ЗА 2023</w:t>
      </w:r>
      <w:r w:rsidRPr="003C5D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 НА ТЕРРИТОРИИ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КРАСНОГОРОДСКОГО</w:t>
      </w:r>
      <w:r w:rsidRPr="003C5D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ОКРУГА</w:t>
      </w:r>
    </w:p>
    <w:p w:rsidR="003C5DEA" w:rsidRDefault="003C5DEA" w:rsidP="003C5DEA">
      <w:pPr>
        <w:spacing w:after="0" w:line="240" w:lineRule="atLeast"/>
        <w:ind w:firstLine="225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C5DEA" w:rsidRPr="00513BB9" w:rsidRDefault="003C5DEA" w:rsidP="003C5DEA">
      <w:pPr>
        <w:spacing w:after="0" w:line="240" w:lineRule="atLeast"/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b/>
          <w:color w:val="000000"/>
          <w:sz w:val="24"/>
          <w:szCs w:val="24"/>
        </w:rPr>
        <w:t>1. Об</w:t>
      </w:r>
      <w:r w:rsidRPr="00513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щие положения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Доклад подготовлен в целях профилактики рисков причинения вреда (ущерба) охраняемым законом ценностям в рамках осуществления муниципального земельного контроля на территории </w:t>
      </w:r>
      <w:r w:rsidRPr="00513BB9">
        <w:rPr>
          <w:rFonts w:ascii="Times New Roman" w:hAnsi="Times New Roman" w:cs="Times New Roman"/>
          <w:bCs/>
          <w:color w:val="000000"/>
          <w:sz w:val="24"/>
          <w:szCs w:val="24"/>
        </w:rPr>
        <w:t>Красногородского муниципального округа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муниципальный земельный контроль).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2. Муниципальный земельный контроль на территории </w:t>
      </w:r>
      <w:r w:rsidRPr="00513BB9">
        <w:rPr>
          <w:rFonts w:ascii="Times New Roman" w:hAnsi="Times New Roman" w:cs="Times New Roman"/>
          <w:bCs/>
          <w:color w:val="000000"/>
          <w:sz w:val="24"/>
          <w:szCs w:val="24"/>
        </w:rPr>
        <w:t>Красногородского муниципального округа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Администрацией </w:t>
      </w:r>
      <w:r w:rsidRPr="00513BB9">
        <w:rPr>
          <w:rFonts w:ascii="Times New Roman" w:hAnsi="Times New Roman" w:cs="Times New Roman"/>
          <w:bCs/>
          <w:color w:val="000000"/>
          <w:sz w:val="24"/>
          <w:szCs w:val="24"/>
        </w:rPr>
        <w:t>Красногородского муниципального округа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>3. 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осуществления муниципального земельного контроля должностные лица Администрации </w:t>
      </w:r>
      <w:r w:rsidRPr="00513BB9">
        <w:rPr>
          <w:rFonts w:ascii="Times New Roman" w:hAnsi="Times New Roman" w:cs="Times New Roman"/>
          <w:bCs/>
          <w:color w:val="000000"/>
          <w:sz w:val="24"/>
          <w:szCs w:val="24"/>
        </w:rPr>
        <w:t>Красногородского муниципального округа, уполномоченные осуществлять муниципальный земельный контроль</w:t>
      </w:r>
      <w:r w:rsidR="00204E6F" w:rsidRPr="00513BB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руководствуются следующими нормативными правовыми актами:                                                                                                                                                                 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− Конституция Российской Федерации; 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>− Земельный кодекс Российской Федерации от 25.10.2001 № 136-ФЗ;</w:t>
      </w:r>
    </w:p>
    <w:p w:rsidR="00204E6F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− Кодекс Российской Федерации об административных правонарушениях от 30.12.2001 № 195-ФЗ; 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-  Федеральный закон от 10.01.2002 № 7-ФЗ «Об охране окружающей среды»; 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>− Федеральный закон от 06.10.2003 № 131-ФЗ «Об общих принципах организации местного самоуправления в Российской Федерации»;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−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>− Федеральный закон от 02.05.2006 № 59-ФЗ «О порядке рассмотрения обращений граждан Российской Федерации»;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>− Федеральный закон от 31.07.2020 N 248-ФЗ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О государственном контроле (надзоре) и муниципальном 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>контроле в Российской Федерации»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>− Постановление Правите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>льства РФ от 24.11.2021 N 2019 «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>вительства Российской Федерации»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>Поло</w:t>
      </w:r>
      <w:r w:rsidR="005643F1">
        <w:rPr>
          <w:rFonts w:ascii="Times New Roman" w:hAnsi="Times New Roman" w:cs="Times New Roman"/>
          <w:color w:val="000000"/>
          <w:sz w:val="24"/>
          <w:szCs w:val="24"/>
        </w:rPr>
        <w:t>жение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земельном контроле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r w:rsidR="005643F1" w:rsidRPr="005643F1">
        <w:rPr>
          <w:rFonts w:ascii="Times New Roman" w:hAnsi="Times New Roman" w:cs="Times New Roman"/>
          <w:sz w:val="24"/>
          <w:szCs w:val="24"/>
        </w:rPr>
        <w:t>муниципального образования «Красногородский район»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утвержденным Решением 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>Собрания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</w:t>
      </w:r>
      <w:r w:rsidR="00204E6F" w:rsidRPr="00513B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Красногородского </w:t>
      </w:r>
      <w:r w:rsidR="005643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района 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643F1" w:rsidRPr="005643F1">
        <w:rPr>
          <w:rFonts w:ascii="Times New Roman" w:eastAsia="Calibri" w:hAnsi="Times New Roman" w:cs="Times New Roman"/>
          <w:sz w:val="24"/>
          <w:szCs w:val="24"/>
          <w:lang w:eastAsia="ru-RU"/>
        </w:rPr>
        <w:t>24.11.2021 № 170</w:t>
      </w:r>
      <w:r w:rsidRPr="005643F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− Программа профилактики рисков причинения вреда (ущерба) охраняемым законом ценностям 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>в сфере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земельного контроля на территории </w:t>
      </w:r>
      <w:r w:rsidR="005643F1" w:rsidRPr="005643F1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«Красногородский район</w:t>
      </w:r>
      <w:r w:rsidR="005643F1">
        <w:rPr>
          <w:rFonts w:ascii="Times New Roman" w:hAnsi="Times New Roman" w:cs="Times New Roman"/>
          <w:sz w:val="24"/>
          <w:szCs w:val="24"/>
        </w:rPr>
        <w:t xml:space="preserve">» 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>на 202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год, утвержденная постановлением 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204E6F" w:rsidRPr="00513B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Красногородского </w:t>
      </w:r>
      <w:r w:rsidR="005643F1">
        <w:rPr>
          <w:rFonts w:ascii="Times New Roman" w:hAnsi="Times New Roman" w:cs="Times New Roman"/>
          <w:bCs/>
          <w:color w:val="000000"/>
          <w:sz w:val="24"/>
          <w:szCs w:val="24"/>
        </w:rPr>
        <w:t>района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>02.11.2022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>357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>4. Объектами муниципального контроля являются: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>− деятельность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>− результаты деятельности контролируемых лиц, в том числе работы и услуги, к которым предъявляются обязательные требования.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>Задачами А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204E6F" w:rsidRPr="00513BB9">
        <w:rPr>
          <w:rFonts w:ascii="Times New Roman" w:hAnsi="Times New Roman" w:cs="Times New Roman"/>
          <w:bCs/>
          <w:color w:val="000000"/>
          <w:sz w:val="24"/>
          <w:szCs w:val="24"/>
        </w:rPr>
        <w:t>Красногородского муниципального округа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 муниципального земельного контроля яв</w:t>
      </w:r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ляются </w:t>
      </w:r>
      <w:proofErr w:type="gramStart"/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>контроль  за</w:t>
      </w:r>
      <w:proofErr w:type="gramEnd"/>
      <w:r w:rsidR="00204E6F"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243F" w:rsidRPr="00513BB9" w:rsidRDefault="004B243F" w:rsidP="004B243F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BB9">
        <w:rPr>
          <w:rFonts w:ascii="Times New Roman" w:hAnsi="Times New Roman" w:cs="Times New Roman"/>
          <w:sz w:val="24"/>
          <w:szCs w:val="24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B243F" w:rsidRPr="00513BB9" w:rsidRDefault="004B243F" w:rsidP="004B243F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BB9">
        <w:rPr>
          <w:rFonts w:ascii="Times New Roman" w:hAnsi="Times New Roman" w:cs="Times New Roman"/>
          <w:sz w:val="24"/>
          <w:szCs w:val="24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B243F" w:rsidRPr="00513BB9" w:rsidRDefault="004B243F" w:rsidP="004B243F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BB9">
        <w:rPr>
          <w:rFonts w:ascii="Times New Roman" w:hAnsi="Times New Roman" w:cs="Times New Roman"/>
          <w:sz w:val="24"/>
          <w:szCs w:val="24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B243F" w:rsidRPr="00513BB9" w:rsidRDefault="004B243F" w:rsidP="004B243F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BB9">
        <w:rPr>
          <w:rFonts w:ascii="Times New Roman" w:hAnsi="Times New Roman" w:cs="Times New Roman"/>
          <w:sz w:val="24"/>
          <w:szCs w:val="24"/>
        </w:rPr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B243F" w:rsidRPr="00513BB9" w:rsidRDefault="004B243F" w:rsidP="00513BB9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13BB9">
        <w:rPr>
          <w:rFonts w:ascii="Times New Roman" w:hAnsi="Times New Roman" w:cs="Times New Roman"/>
          <w:sz w:val="24"/>
          <w:szCs w:val="24"/>
        </w:rPr>
        <w:t xml:space="preserve">- </w:t>
      </w:r>
      <w:r w:rsidRPr="00513BB9">
        <w:rPr>
          <w:rFonts w:ascii="Times New Roman" w:hAnsi="Times New Roman" w:cs="Times New Roman"/>
          <w:sz w:val="24"/>
          <w:szCs w:val="24"/>
          <w:lang w:eastAsia="ru-RU"/>
        </w:rPr>
        <w:t>обязательных   требований   о   запрете   самовольного   снятия,   перемещения   и</w:t>
      </w:r>
      <w:r w:rsidR="00513B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13BB9">
        <w:rPr>
          <w:rFonts w:ascii="Times New Roman" w:hAnsi="Times New Roman" w:cs="Times New Roman"/>
          <w:sz w:val="24"/>
          <w:szCs w:val="24"/>
          <w:lang w:eastAsia="ru-RU"/>
        </w:rPr>
        <w:t xml:space="preserve">уничтожения   плодородного   слоя   почвы,   порчи   земель   в   результате   нарушения   правил обращения с пестицидами, </w:t>
      </w:r>
      <w:proofErr w:type="spellStart"/>
      <w:r w:rsidRPr="00513BB9">
        <w:rPr>
          <w:rFonts w:ascii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513BB9">
        <w:rPr>
          <w:rFonts w:ascii="Times New Roman" w:hAnsi="Times New Roman" w:cs="Times New Roman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4B243F" w:rsidRPr="00513BB9" w:rsidRDefault="004B243F" w:rsidP="004B243F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BB9">
        <w:rPr>
          <w:rFonts w:ascii="Times New Roman" w:hAnsi="Times New Roman" w:cs="Times New Roman"/>
          <w:sz w:val="24"/>
          <w:szCs w:val="24"/>
          <w:lang w:eastAsia="ru-RU"/>
        </w:rPr>
        <w:t>- обязательных   требований   по   улучшению   земель   и   охране   почв   от ветровой, водной эрозии и предотвращению других процессов, ухудшающих качественное состояние   земель,   защите   земель   от   зарастания   деревьями   и   кустарниками,   сорными растениями;</w:t>
      </w:r>
    </w:p>
    <w:p w:rsidR="004B243F" w:rsidRPr="00513BB9" w:rsidRDefault="004B243F" w:rsidP="004B243F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BB9">
        <w:rPr>
          <w:rFonts w:ascii="Times New Roman" w:hAnsi="Times New Roman" w:cs="Times New Roman"/>
          <w:sz w:val="24"/>
          <w:szCs w:val="24"/>
          <w:lang w:eastAsia="ru-RU"/>
        </w:rPr>
        <w:t>-   обязательных   требований   по   использованию   земельных   участков   из   земель сельскохозяйственного назначения, оборот которых регулируется Федеральным законом «Об обороте   земель   сельскохозяйственного   назначения»,   для   ведения   сельскохозяйственного производства или осуществления иной связанной с сельскохозяйственным производством деятельности;</w:t>
      </w:r>
    </w:p>
    <w:p w:rsidR="003C5DEA" w:rsidRPr="00513BB9" w:rsidRDefault="004B243F" w:rsidP="004B243F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3BB9">
        <w:rPr>
          <w:rFonts w:ascii="Times New Roman" w:hAnsi="Times New Roman" w:cs="Times New Roman"/>
          <w:sz w:val="24"/>
          <w:szCs w:val="24"/>
        </w:rPr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3C5DEA" w:rsidRPr="00513BB9" w:rsidRDefault="003C5DEA" w:rsidP="003C5DE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DEA" w:rsidRPr="00513BB9" w:rsidRDefault="003C5DEA" w:rsidP="004B243F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b/>
          <w:color w:val="000000"/>
          <w:sz w:val="24"/>
          <w:szCs w:val="24"/>
        </w:rPr>
        <w:t>2. Цели проведения обобщения и анализа правоприменительной практики</w:t>
      </w:r>
    </w:p>
    <w:p w:rsidR="003C5DEA" w:rsidRPr="00513BB9" w:rsidRDefault="003C5DEA" w:rsidP="003C5DEA">
      <w:pPr>
        <w:pStyle w:val="a9"/>
        <w:spacing w:line="240" w:lineRule="atLeast"/>
        <w:ind w:firstLine="720"/>
        <w:jc w:val="both"/>
        <w:rPr>
          <w:rStyle w:val="FontStyle12"/>
        </w:rPr>
      </w:pPr>
      <w:r w:rsidRPr="00513BB9">
        <w:rPr>
          <w:rStyle w:val="FontStyle12"/>
        </w:rPr>
        <w:t xml:space="preserve">Целями проведения обобщения </w:t>
      </w:r>
      <w:r w:rsidRPr="00513BB9">
        <w:rPr>
          <w:rStyle w:val="FontStyle11"/>
          <w:sz w:val="24"/>
          <w:szCs w:val="24"/>
        </w:rPr>
        <w:t xml:space="preserve">и </w:t>
      </w:r>
      <w:r w:rsidRPr="00513BB9">
        <w:rPr>
          <w:rStyle w:val="FontStyle12"/>
        </w:rPr>
        <w:t xml:space="preserve">анализа правоприменительной </w:t>
      </w:r>
      <w:r w:rsidRPr="00513BB9">
        <w:rPr>
          <w:rStyle w:val="FontStyle11"/>
          <w:sz w:val="24"/>
          <w:szCs w:val="24"/>
        </w:rPr>
        <w:t xml:space="preserve">практики </w:t>
      </w:r>
      <w:r w:rsidRPr="00513BB9">
        <w:rPr>
          <w:rStyle w:val="FontStyle12"/>
        </w:rPr>
        <w:t>по осуществлению муниципального земельного контроля являются:</w:t>
      </w:r>
    </w:p>
    <w:p w:rsidR="003C5DEA" w:rsidRPr="00513BB9" w:rsidRDefault="003C5DEA" w:rsidP="003C5DEA">
      <w:pPr>
        <w:pStyle w:val="a9"/>
        <w:spacing w:line="240" w:lineRule="atLeast"/>
        <w:ind w:firstLine="720"/>
        <w:jc w:val="both"/>
        <w:rPr>
          <w:rStyle w:val="FontStyle12"/>
        </w:rPr>
      </w:pPr>
      <w:r w:rsidRPr="00513BB9">
        <w:rPr>
          <w:rStyle w:val="FontStyle12"/>
        </w:rPr>
        <w:t xml:space="preserve">− обеспечение единства практики применения законов и иных нормативных правовых актов Российской </w:t>
      </w:r>
      <w:r w:rsidR="004B243F" w:rsidRPr="00513BB9">
        <w:rPr>
          <w:rStyle w:val="FontStyle12"/>
        </w:rPr>
        <w:t>Федерации</w:t>
      </w:r>
      <w:r w:rsidRPr="00513BB9">
        <w:rPr>
          <w:rStyle w:val="FontStyle12"/>
        </w:rPr>
        <w:t>;</w:t>
      </w:r>
    </w:p>
    <w:p w:rsidR="003C5DEA" w:rsidRPr="00513BB9" w:rsidRDefault="003C5DEA" w:rsidP="003C5DEA">
      <w:pPr>
        <w:pStyle w:val="a9"/>
        <w:spacing w:line="240" w:lineRule="atLeast"/>
        <w:ind w:firstLine="720"/>
        <w:jc w:val="both"/>
        <w:rPr>
          <w:rStyle w:val="FontStyle12"/>
        </w:rPr>
      </w:pPr>
      <w:r w:rsidRPr="00513BB9">
        <w:rPr>
          <w:rStyle w:val="FontStyle12"/>
        </w:rPr>
        <w:t>− обеспечение доступности сведений о правоприменительной практике путем опуб</w:t>
      </w:r>
      <w:r w:rsidR="004B243F" w:rsidRPr="00513BB9">
        <w:rPr>
          <w:rStyle w:val="FontStyle12"/>
        </w:rPr>
        <w:t xml:space="preserve">ликования информации на сайте Администрации </w:t>
      </w:r>
      <w:r w:rsidR="004B243F" w:rsidRPr="00513BB9">
        <w:rPr>
          <w:rFonts w:ascii="Times New Roman" w:hAnsi="Times New Roman" w:cs="Times New Roman"/>
          <w:bCs/>
          <w:color w:val="000000"/>
          <w:sz w:val="24"/>
          <w:szCs w:val="24"/>
        </w:rPr>
        <w:t>Красногородского муниципального округа</w:t>
      </w:r>
      <w:r w:rsidRPr="00513BB9">
        <w:rPr>
          <w:rStyle w:val="FontStyle12"/>
        </w:rPr>
        <w:t>;</w:t>
      </w:r>
    </w:p>
    <w:p w:rsidR="003C5DEA" w:rsidRPr="00513BB9" w:rsidRDefault="003C5DEA" w:rsidP="003C5DEA">
      <w:pPr>
        <w:pStyle w:val="a9"/>
        <w:spacing w:line="240" w:lineRule="atLeast"/>
        <w:ind w:firstLine="720"/>
        <w:jc w:val="both"/>
        <w:rPr>
          <w:rStyle w:val="FontStyle12"/>
        </w:rPr>
      </w:pPr>
      <w:r w:rsidRPr="00513BB9">
        <w:rPr>
          <w:rStyle w:val="FontStyle12"/>
        </w:rPr>
        <w:t>−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</w:t>
      </w:r>
      <w:r w:rsidR="004B243F" w:rsidRPr="00513BB9">
        <w:rPr>
          <w:rStyle w:val="FontStyle12"/>
        </w:rPr>
        <w:t>е применения обязательных</w:t>
      </w:r>
      <w:r w:rsidRPr="00513BB9">
        <w:rPr>
          <w:rStyle w:val="FontStyle12"/>
        </w:rPr>
        <w:t xml:space="preserve"> требо</w:t>
      </w:r>
      <w:r w:rsidR="004B243F" w:rsidRPr="00513BB9">
        <w:rPr>
          <w:rStyle w:val="FontStyle12"/>
        </w:rPr>
        <w:t>ваний.</w:t>
      </w:r>
    </w:p>
    <w:p w:rsidR="003C5DEA" w:rsidRPr="00513BB9" w:rsidRDefault="003C5DEA" w:rsidP="003C5DEA">
      <w:pPr>
        <w:spacing w:after="0" w:line="240" w:lineRule="atLeast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DEA" w:rsidRPr="00513BB9" w:rsidRDefault="003C5DEA" w:rsidP="004B243F">
      <w:pPr>
        <w:spacing w:after="0" w:line="240" w:lineRule="atLeast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 Проведенные мероприятия и их результаты</w:t>
      </w:r>
    </w:p>
    <w:p w:rsidR="003C5DEA" w:rsidRDefault="004B243F" w:rsidP="003C5DEA">
      <w:pPr>
        <w:pStyle w:val="a9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осуществления муниципального земельного контроля Администрация </w:t>
      </w:r>
      <w:r w:rsidRPr="00513BB9">
        <w:rPr>
          <w:rFonts w:ascii="Times New Roman" w:hAnsi="Times New Roman" w:cs="Times New Roman"/>
          <w:bCs/>
          <w:color w:val="000000"/>
          <w:sz w:val="24"/>
          <w:szCs w:val="24"/>
        </w:rPr>
        <w:t>Красногородского муниципального округа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в 2023</w:t>
      </w:r>
      <w:r w:rsidR="005643F1">
        <w:rPr>
          <w:rFonts w:ascii="Times New Roman" w:hAnsi="Times New Roman" w:cs="Times New Roman"/>
          <w:color w:val="000000"/>
          <w:sz w:val="24"/>
          <w:szCs w:val="24"/>
        </w:rPr>
        <w:t xml:space="preserve"> году провела 19 профилактических мероприятий</w:t>
      </w:r>
      <w:r w:rsidR="0020483B"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в виде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83B" w:rsidRPr="00513BB9">
        <w:rPr>
          <w:rFonts w:ascii="Times New Roman" w:hAnsi="Times New Roman" w:cs="Times New Roman"/>
          <w:color w:val="000000"/>
          <w:sz w:val="24"/>
          <w:szCs w:val="24"/>
        </w:rPr>
        <w:t>консультирования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контролируемых лиц</w:t>
      </w:r>
      <w:r w:rsidR="005643F1">
        <w:rPr>
          <w:rFonts w:ascii="Times New Roman" w:hAnsi="Times New Roman" w:cs="Times New Roman"/>
          <w:color w:val="000000"/>
          <w:sz w:val="24"/>
          <w:szCs w:val="24"/>
        </w:rPr>
        <w:t>, в том числе по вопросу:</w:t>
      </w:r>
    </w:p>
    <w:p w:rsidR="005643F1" w:rsidRDefault="005643F1" w:rsidP="003C5DEA">
      <w:pPr>
        <w:pStyle w:val="a9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97FD8">
        <w:rPr>
          <w:rFonts w:ascii="Times New Roman" w:hAnsi="Times New Roman" w:cs="Times New Roman"/>
          <w:sz w:val="24"/>
          <w:szCs w:val="24"/>
        </w:rPr>
        <w:t>несоответствия</w:t>
      </w:r>
      <w:r w:rsidR="00897FD8" w:rsidRPr="00897FD8">
        <w:rPr>
          <w:rFonts w:ascii="Times New Roman" w:hAnsi="Times New Roman" w:cs="Times New Roman"/>
          <w:sz w:val="24"/>
          <w:szCs w:val="24"/>
        </w:rPr>
        <w:t xml:space="preserve">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 </w:t>
      </w:r>
      <w:r w:rsidR="00897FD8">
        <w:rPr>
          <w:rFonts w:ascii="Times New Roman" w:hAnsi="Times New Roman" w:cs="Times New Roman"/>
          <w:sz w:val="24"/>
          <w:szCs w:val="24"/>
        </w:rPr>
        <w:t>– 1;</w:t>
      </w:r>
    </w:p>
    <w:p w:rsidR="00897FD8" w:rsidRPr="007B74A1" w:rsidRDefault="00897FD8" w:rsidP="003C5DEA">
      <w:pPr>
        <w:pStyle w:val="a9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A1">
        <w:rPr>
          <w:rFonts w:ascii="Times New Roman" w:hAnsi="Times New Roman" w:cs="Times New Roman"/>
          <w:sz w:val="24"/>
          <w:szCs w:val="24"/>
        </w:rPr>
        <w:t>- отсутствия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 – 6;</w:t>
      </w:r>
    </w:p>
    <w:p w:rsidR="00897FD8" w:rsidRPr="007B74A1" w:rsidRDefault="00897FD8" w:rsidP="003C5DEA">
      <w:pPr>
        <w:pStyle w:val="a9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A1">
        <w:rPr>
          <w:rFonts w:ascii="Times New Roman" w:hAnsi="Times New Roman" w:cs="Times New Roman"/>
          <w:sz w:val="24"/>
          <w:szCs w:val="24"/>
        </w:rPr>
        <w:t>- несоответствия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 – 2;</w:t>
      </w:r>
    </w:p>
    <w:p w:rsidR="00897FD8" w:rsidRPr="007B74A1" w:rsidRDefault="00897FD8" w:rsidP="003C5DEA">
      <w:pPr>
        <w:pStyle w:val="a9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A1">
        <w:rPr>
          <w:rFonts w:ascii="Times New Roman" w:hAnsi="Times New Roman" w:cs="Times New Roman"/>
          <w:sz w:val="24"/>
          <w:szCs w:val="24"/>
        </w:rPr>
        <w:t>- зарастания земельного участка из земель сельскохозяйственного назначения сорной травя</w:t>
      </w:r>
      <w:r w:rsidR="007B74A1">
        <w:rPr>
          <w:rFonts w:ascii="Times New Roman" w:hAnsi="Times New Roman" w:cs="Times New Roman"/>
          <w:sz w:val="24"/>
          <w:szCs w:val="24"/>
        </w:rPr>
        <w:t>нистой, в том числе борщевиком «Сосновского»</w:t>
      </w:r>
      <w:r w:rsidRPr="007B74A1">
        <w:rPr>
          <w:rFonts w:ascii="Times New Roman" w:hAnsi="Times New Roman" w:cs="Times New Roman"/>
          <w:sz w:val="24"/>
          <w:szCs w:val="24"/>
        </w:rPr>
        <w:t>, кустарниковой, древесной растительностью – 4;</w:t>
      </w:r>
    </w:p>
    <w:p w:rsidR="00897FD8" w:rsidRPr="007B74A1" w:rsidRDefault="00897FD8" w:rsidP="003C5DEA">
      <w:pPr>
        <w:pStyle w:val="a9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A1">
        <w:rPr>
          <w:rFonts w:ascii="Times New Roman" w:hAnsi="Times New Roman" w:cs="Times New Roman"/>
          <w:sz w:val="24"/>
          <w:szCs w:val="24"/>
        </w:rPr>
        <w:t xml:space="preserve">- </w:t>
      </w:r>
      <w:r w:rsidR="007B74A1">
        <w:rPr>
          <w:rFonts w:ascii="Times New Roman" w:hAnsi="Times New Roman" w:cs="Times New Roman"/>
          <w:sz w:val="24"/>
          <w:szCs w:val="24"/>
        </w:rPr>
        <w:t>захламления</w:t>
      </w:r>
      <w:r w:rsidRPr="007B74A1">
        <w:rPr>
          <w:rFonts w:ascii="Times New Roman" w:hAnsi="Times New Roman" w:cs="Times New Roman"/>
          <w:sz w:val="24"/>
          <w:szCs w:val="24"/>
        </w:rPr>
        <w:t xml:space="preserve"> земельного участка из земель сельскохозяйственного назначения мусором – 2;</w:t>
      </w:r>
    </w:p>
    <w:p w:rsidR="00897FD8" w:rsidRPr="007B74A1" w:rsidRDefault="00897FD8" w:rsidP="007B74A1">
      <w:pPr>
        <w:pStyle w:val="a9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4A1">
        <w:rPr>
          <w:rFonts w:ascii="Times New Roman" w:hAnsi="Times New Roman" w:cs="Times New Roman"/>
          <w:sz w:val="24"/>
          <w:szCs w:val="24"/>
        </w:rPr>
        <w:t xml:space="preserve">- </w:t>
      </w:r>
      <w:r w:rsidR="007B74A1">
        <w:rPr>
          <w:rFonts w:ascii="Times New Roman" w:hAnsi="Times New Roman" w:cs="Times New Roman"/>
          <w:sz w:val="24"/>
          <w:szCs w:val="24"/>
        </w:rPr>
        <w:t>установки</w:t>
      </w:r>
      <w:r w:rsidRPr="007B74A1">
        <w:rPr>
          <w:rFonts w:ascii="Times New Roman" w:hAnsi="Times New Roman" w:cs="Times New Roman"/>
          <w:sz w:val="24"/>
          <w:szCs w:val="24"/>
        </w:rPr>
        <w:t xml:space="preserve"> заборного ограждения за границами земельного участка </w:t>
      </w:r>
      <w:r w:rsidR="007B74A1" w:rsidRPr="007B74A1">
        <w:rPr>
          <w:rFonts w:ascii="Times New Roman" w:hAnsi="Times New Roman" w:cs="Times New Roman"/>
          <w:sz w:val="24"/>
          <w:szCs w:val="24"/>
        </w:rPr>
        <w:t>–</w:t>
      </w:r>
      <w:r w:rsidRPr="007B74A1">
        <w:rPr>
          <w:rFonts w:ascii="Times New Roman" w:hAnsi="Times New Roman" w:cs="Times New Roman"/>
          <w:sz w:val="24"/>
          <w:szCs w:val="24"/>
        </w:rPr>
        <w:t xml:space="preserve"> </w:t>
      </w:r>
      <w:r w:rsidR="007B74A1" w:rsidRPr="007B74A1">
        <w:rPr>
          <w:rFonts w:ascii="Times New Roman" w:hAnsi="Times New Roman" w:cs="Times New Roman"/>
          <w:sz w:val="24"/>
          <w:szCs w:val="24"/>
        </w:rPr>
        <w:t>4.</w:t>
      </w:r>
    </w:p>
    <w:p w:rsidR="0020483B" w:rsidRPr="00513BB9" w:rsidRDefault="0020483B" w:rsidP="0020483B">
      <w:pPr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BB9">
        <w:rPr>
          <w:rFonts w:ascii="Times New Roman" w:eastAsia="Calibri" w:hAnsi="Times New Roman" w:cs="Times New Roman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3C5DEA" w:rsidRPr="00513BB9" w:rsidRDefault="003C5DEA" w:rsidP="003C5DE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DEA" w:rsidRPr="00513BB9" w:rsidRDefault="0020483B" w:rsidP="003C5DEA">
      <w:pPr>
        <w:spacing w:after="0" w:line="240" w:lineRule="atLeast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3BB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C5DEA" w:rsidRPr="00513BB9">
        <w:rPr>
          <w:rFonts w:ascii="Times New Roman" w:hAnsi="Times New Roman" w:cs="Times New Roman"/>
          <w:b/>
          <w:color w:val="000000"/>
          <w:sz w:val="24"/>
          <w:szCs w:val="24"/>
        </w:rPr>
        <w:t>. Выводы и предложения по результатам осуществления муниципального земельного контроля</w:t>
      </w:r>
    </w:p>
    <w:p w:rsidR="003C5DEA" w:rsidRPr="00513BB9" w:rsidRDefault="003C5DEA" w:rsidP="003C5DEA">
      <w:pPr>
        <w:pStyle w:val="a9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13B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Администрация </w:t>
      </w:r>
      <w:r w:rsidR="0020483B" w:rsidRPr="00513BB9">
        <w:rPr>
          <w:rFonts w:ascii="Times New Roman" w:hAnsi="Times New Roman" w:cs="Times New Roman"/>
          <w:bCs/>
          <w:color w:val="000000"/>
          <w:sz w:val="24"/>
          <w:szCs w:val="24"/>
        </w:rPr>
        <w:t>Красногородского муниципального округа</w:t>
      </w:r>
      <w:r w:rsidR="0020483B"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3B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настоятельно рекомендует землепользователям, землевладельцам земельных участков, расположенных на территории </w:t>
      </w:r>
      <w:r w:rsidR="0020483B" w:rsidRPr="00513BB9">
        <w:rPr>
          <w:rFonts w:ascii="Times New Roman" w:hAnsi="Times New Roman" w:cs="Times New Roman"/>
          <w:bCs/>
          <w:color w:val="000000"/>
          <w:sz w:val="24"/>
          <w:szCs w:val="24"/>
        </w:rPr>
        <w:t>Красногородского муниципального округа</w:t>
      </w:r>
      <w:r w:rsidRPr="00513B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осуществлять пользование принадлежащими им земельными участками в соответствии с действующим законодательством, в том числе использовать земельные участки строго в пределах их границ, использовать по целевому назначению и не наносить вред окружающей среде.</w:t>
      </w:r>
    </w:p>
    <w:p w:rsidR="003C5DEA" w:rsidRPr="00513BB9" w:rsidRDefault="0020483B" w:rsidP="003C5DEA">
      <w:pPr>
        <w:pStyle w:val="a9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13B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Необходимо отметить, что в 2023</w:t>
      </w:r>
      <w:r w:rsidR="003C5DEA" w:rsidRPr="00513B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году Постановлением Правительства РФ              от 10.03.2022 № 336 «Об особенностях организации и осуществления государственного контроля (надзора), муниципального контроля», на основании которого введены существенные ограничения в части проведения плановых и внеплановых контрольных (надзорных) мероприятий − проведение контрольных (надзорных) мер</w:t>
      </w:r>
      <w:r w:rsidRPr="00513B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оприятий в 2023</w:t>
      </w:r>
      <w:r w:rsidR="003C5DEA" w:rsidRPr="00513B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г. не допускается.</w:t>
      </w:r>
    </w:p>
    <w:p w:rsidR="003C5DEA" w:rsidRPr="00513BB9" w:rsidRDefault="0020483B" w:rsidP="003C5DEA">
      <w:pPr>
        <w:pStyle w:val="a9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13B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 учетом ограничений А</w:t>
      </w:r>
      <w:r w:rsidR="003C5DEA" w:rsidRPr="00513B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дминистрацией </w:t>
      </w:r>
      <w:r w:rsidRPr="00513BB9">
        <w:rPr>
          <w:rFonts w:ascii="Times New Roman" w:hAnsi="Times New Roman" w:cs="Times New Roman"/>
          <w:bCs/>
          <w:color w:val="000000"/>
          <w:sz w:val="24"/>
          <w:szCs w:val="24"/>
        </w:rPr>
        <w:t>Красногородского муниципального округа</w:t>
      </w:r>
      <w:r w:rsidRPr="00513B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DEA" w:rsidRPr="00513B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сделан акцент на проведение профилактических мероприятий.</w:t>
      </w:r>
    </w:p>
    <w:p w:rsidR="000D73A0" w:rsidRPr="00742263" w:rsidRDefault="000D73A0" w:rsidP="003C5DE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0D73A0" w:rsidRPr="00742263" w:rsidSect="006A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1337"/>
    <w:rsid w:val="000474F2"/>
    <w:rsid w:val="000D06F1"/>
    <w:rsid w:val="000D73A0"/>
    <w:rsid w:val="00131337"/>
    <w:rsid w:val="0020483B"/>
    <w:rsid w:val="00204E6F"/>
    <w:rsid w:val="002C7FB9"/>
    <w:rsid w:val="003474DF"/>
    <w:rsid w:val="00370CB5"/>
    <w:rsid w:val="003C5DEA"/>
    <w:rsid w:val="003D2BF7"/>
    <w:rsid w:val="004518C3"/>
    <w:rsid w:val="004B243F"/>
    <w:rsid w:val="00513BB9"/>
    <w:rsid w:val="005548D0"/>
    <w:rsid w:val="005643F1"/>
    <w:rsid w:val="00577FEB"/>
    <w:rsid w:val="006A5640"/>
    <w:rsid w:val="006B4A01"/>
    <w:rsid w:val="007020AB"/>
    <w:rsid w:val="00742263"/>
    <w:rsid w:val="00794FF6"/>
    <w:rsid w:val="007B74A1"/>
    <w:rsid w:val="008146F3"/>
    <w:rsid w:val="00860AA6"/>
    <w:rsid w:val="00891576"/>
    <w:rsid w:val="00897FD8"/>
    <w:rsid w:val="008D5DDC"/>
    <w:rsid w:val="009017D9"/>
    <w:rsid w:val="009B387A"/>
    <w:rsid w:val="009D22E0"/>
    <w:rsid w:val="00A40F49"/>
    <w:rsid w:val="00B31953"/>
    <w:rsid w:val="00B836B7"/>
    <w:rsid w:val="00C47C5F"/>
    <w:rsid w:val="00C83C34"/>
    <w:rsid w:val="00CE716C"/>
    <w:rsid w:val="00DE25A6"/>
    <w:rsid w:val="00F05810"/>
    <w:rsid w:val="00F15738"/>
    <w:rsid w:val="00F715A8"/>
    <w:rsid w:val="00FB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313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1313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1313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ody Text Indent"/>
    <w:basedOn w:val="a"/>
    <w:link w:val="a8"/>
    <w:rsid w:val="00131337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31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020A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No Spacing"/>
    <w:uiPriority w:val="1"/>
    <w:qFormat/>
    <w:rsid w:val="003C5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FontStyle11">
    <w:name w:val="Font Style11"/>
    <w:basedOn w:val="a0"/>
    <w:uiPriority w:val="99"/>
    <w:rsid w:val="003C5DE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3C5D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8AFB5-60B4-4D0F-A013-EEF07D99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2024-07-22T08:29:00Z</cp:lastPrinted>
  <dcterms:created xsi:type="dcterms:W3CDTF">2024-07-22T11:58:00Z</dcterms:created>
  <dcterms:modified xsi:type="dcterms:W3CDTF">2024-07-22T11:58:00Z</dcterms:modified>
</cp:coreProperties>
</file>