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A4D" w:rsidRDefault="00357E7E">
      <w:pPr>
        <w:pStyle w:val="a4"/>
        <w:jc w:val="center"/>
      </w:pPr>
      <w:r>
        <w:rPr>
          <w:b/>
          <w:bCs/>
        </w:rPr>
        <w:t>РУКОВОДСТВО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ПО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СОБЛЮДЕНИЮ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ОБЯЗАТЕЛЬНЫХ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ТРЕБОВАНИЙ ЗЕМЕЛЬНОГО ЗАКОНОДАТЕЛЬСТВА,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ПРЕДЪЯВЛЯЕМЫХ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ПРИ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ПРОВЕДЕНИИ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МЕРОПРИЯТИЙ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ПО ОСУЩЕСТВЛЕНИЮ МУНИЦИПАЛЬНОГО ЗЕМЕЛЬНОГО</w:t>
      </w:r>
      <w:r>
        <w:rPr>
          <w:b/>
          <w:bCs/>
        </w:rPr>
        <w:t xml:space="preserve"> КОНТРОЛЯ НА ТЕРРИТОРИИ КРАСНОГОРОДСКОГО МУНИЦИПАЛЬНОГО ОКРУГА</w:t>
      </w:r>
    </w:p>
    <w:p w:rsidR="00242A4D" w:rsidRDefault="00242A4D">
      <w:pPr>
        <w:pStyle w:val="a4"/>
        <w:jc w:val="center"/>
        <w:rPr>
          <w:b/>
          <w:bCs/>
        </w:rPr>
      </w:pPr>
    </w:p>
    <w:p w:rsidR="00242A4D" w:rsidRDefault="00357E7E" w:rsidP="00357E7E">
      <w:pPr>
        <w:pStyle w:val="a4"/>
        <w:spacing w:before="0" w:line="240" w:lineRule="atLeast"/>
        <w:ind w:left="0" w:firstLine="79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t xml:space="preserve">Настоящее </w:t>
      </w:r>
      <w:r>
        <w:t>руководство разработано в соответствии с подпунктом 5 пунктом 3</w:t>
      </w:r>
      <w:r>
        <w:rPr>
          <w:spacing w:val="-9"/>
        </w:rPr>
        <w:t xml:space="preserve"> </w:t>
      </w:r>
      <w:r>
        <w:t>статьи</w:t>
      </w:r>
      <w:r>
        <w:rPr>
          <w:spacing w:val="-10"/>
        </w:rPr>
        <w:t xml:space="preserve"> </w:t>
      </w:r>
      <w:r>
        <w:t>46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9"/>
        </w:rPr>
        <w:t xml:space="preserve"> </w:t>
      </w:r>
      <w:r>
        <w:t>закона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31.07.2020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248-ФЗ</w:t>
      </w:r>
      <w:r>
        <w:rPr>
          <w:spacing w:val="-10"/>
        </w:rPr>
        <w:t xml:space="preserve"> </w:t>
      </w:r>
      <w:r>
        <w:t>«О</w:t>
      </w:r>
      <w:r>
        <w:rPr>
          <w:spacing w:val="-11"/>
        </w:rPr>
        <w:t xml:space="preserve"> </w:t>
      </w:r>
      <w:r>
        <w:t>государственном контроле</w:t>
      </w:r>
      <w:r>
        <w:rPr>
          <w:spacing w:val="40"/>
        </w:rPr>
        <w:t xml:space="preserve"> </w:t>
      </w:r>
      <w:r>
        <w:t>(надзоре)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муниципальном</w:t>
      </w:r>
      <w:r>
        <w:rPr>
          <w:spacing w:val="40"/>
        </w:rPr>
        <w:t xml:space="preserve"> </w:t>
      </w:r>
      <w:r>
        <w:t>контроле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Федерации»</w:t>
      </w:r>
      <w:r>
        <w:rPr>
          <w:spacing w:val="80"/>
        </w:rPr>
        <w:t xml:space="preserve"> </w:t>
      </w:r>
      <w:r>
        <w:t xml:space="preserve">в целях оказания гражданам, юридическим лицам и </w:t>
      </w:r>
      <w:r>
        <w:t>индивидуальным предпринимателям информационно-методической поддержки в вопросах соблюдения обязательных требований, контроль за соблюдением которых осуществляет орган местного самоуправления при осуществлении муниципального земельного контроля на территори</w:t>
      </w:r>
      <w:r>
        <w:t>и Красногородского муниципального округа</w:t>
      </w:r>
      <w:r>
        <w:rPr>
          <w:spacing w:val="-2"/>
        </w:rPr>
        <w:t>.</w:t>
      </w:r>
    </w:p>
    <w:p w:rsidR="00242A4D" w:rsidRDefault="00357E7E" w:rsidP="00357E7E">
      <w:pPr>
        <w:spacing w:line="240" w:lineRule="atLeast"/>
        <w:ind w:firstLine="794"/>
        <w:jc w:val="both"/>
        <w:rPr>
          <w:sz w:val="28"/>
          <w:szCs w:val="28"/>
        </w:rPr>
      </w:pPr>
      <w:r>
        <w:rPr>
          <w:rFonts w:cs="Liberation Serif"/>
          <w:sz w:val="28"/>
          <w:szCs w:val="28"/>
        </w:rPr>
        <w:t>Настоящ</w:t>
      </w:r>
      <w:r>
        <w:rPr>
          <w:rFonts w:cs="Liberation Serif"/>
          <w:sz w:val="28"/>
          <w:szCs w:val="28"/>
        </w:rPr>
        <w:t>ее</w:t>
      </w:r>
      <w:r>
        <w:rPr>
          <w:rFonts w:cs="Liberation Serif"/>
          <w:sz w:val="28"/>
          <w:szCs w:val="28"/>
        </w:rPr>
        <w:t xml:space="preserve"> руководство не устанавливает обязательных требований, носит рекомендательный характер и не является нормативным правовым актом.</w:t>
      </w:r>
    </w:p>
    <w:p w:rsidR="00242A4D" w:rsidRDefault="00357E7E" w:rsidP="00357E7E">
      <w:pPr>
        <w:pStyle w:val="a4"/>
        <w:spacing w:before="0" w:line="240" w:lineRule="atLeast"/>
        <w:ind w:left="0" w:right="170" w:firstLine="794"/>
        <w:contextualSpacing/>
      </w:pPr>
      <w:r>
        <w:rPr>
          <w:b/>
          <w:bCs/>
        </w:rPr>
        <w:t xml:space="preserve">Муниципальный земельный контроль – </w:t>
      </w:r>
      <w:r>
        <w:t>деятельность, уполномоченных органов напр</w:t>
      </w:r>
      <w:r>
        <w:t>авленная на предупреждение, выявление и пресечение нарушений носителями имущественных прав требований законодательства Российской</w:t>
      </w:r>
      <w:r>
        <w:rPr>
          <w:spacing w:val="-18"/>
        </w:rPr>
        <w:t xml:space="preserve"> </w:t>
      </w:r>
      <w:r>
        <w:t>Федерации,</w:t>
      </w:r>
      <w:r>
        <w:rPr>
          <w:spacing w:val="-17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нарушение</w:t>
      </w:r>
      <w:r>
        <w:rPr>
          <w:spacing w:val="-17"/>
        </w:rPr>
        <w:t xml:space="preserve"> </w:t>
      </w:r>
      <w:r>
        <w:t>которых</w:t>
      </w:r>
      <w:r>
        <w:rPr>
          <w:spacing w:val="-18"/>
        </w:rPr>
        <w:t xml:space="preserve"> </w:t>
      </w:r>
      <w:r>
        <w:t>законодательством</w:t>
      </w:r>
      <w:r>
        <w:rPr>
          <w:spacing w:val="-17"/>
        </w:rPr>
        <w:t xml:space="preserve"> </w:t>
      </w:r>
      <w:r>
        <w:t xml:space="preserve">Российской Федерации предусмотрена административная и иная ответственность, </w:t>
      </w:r>
      <w:r>
        <w:t>посредством организации и проведения проверок и иных контрольных мероприятий, принятия предусмотренных законодательством Российской Федерации</w:t>
      </w:r>
      <w:r>
        <w:rPr>
          <w:spacing w:val="40"/>
        </w:rPr>
        <w:t xml:space="preserve">  </w:t>
      </w:r>
      <w:r>
        <w:t>мер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proofErr w:type="gramStart"/>
      <w:r>
        <w:t>пресечению,</w:t>
      </w:r>
      <w:r>
        <w:rPr>
          <w:spacing w:val="40"/>
        </w:rPr>
        <w:t xml:space="preserve">  </w:t>
      </w:r>
      <w:r>
        <w:t>устранению</w:t>
      </w:r>
      <w:proofErr w:type="gramEnd"/>
      <w:r>
        <w:rPr>
          <w:spacing w:val="40"/>
        </w:rPr>
        <w:t xml:space="preserve">  </w:t>
      </w:r>
      <w:r>
        <w:t>выявленных</w:t>
      </w:r>
      <w:r>
        <w:rPr>
          <w:spacing w:val="40"/>
        </w:rPr>
        <w:t xml:space="preserve">  </w:t>
      </w:r>
      <w:r>
        <w:t>нарушений, и деятельность наблюдению за исполнением требований зако</w:t>
      </w:r>
      <w:r>
        <w:t xml:space="preserve">нодательства, проведению анализа и прогнозированию состояния исполнения требований </w:t>
      </w:r>
      <w:r>
        <w:rPr>
          <w:spacing w:val="-2"/>
        </w:rPr>
        <w:t>законодательства.</w:t>
      </w:r>
    </w:p>
    <w:p w:rsidR="00242A4D" w:rsidRDefault="00357E7E" w:rsidP="00357E7E">
      <w:pPr>
        <w:pStyle w:val="a4"/>
        <w:spacing w:before="0" w:line="240" w:lineRule="atLeast"/>
        <w:ind w:left="0" w:firstLine="794"/>
        <w:contextualSpacing/>
      </w:pPr>
      <w:r>
        <w:t xml:space="preserve">   </w:t>
      </w:r>
      <w:r>
        <w:rPr>
          <w:b/>
          <w:bCs/>
        </w:rPr>
        <w:t>Предметом муниципального земельного контроля</w:t>
      </w:r>
      <w:r>
        <w:t xml:space="preserve"> является соблюдение юридическими лицами, индивидуальными предпринимателями, гражданами обязательных</w:t>
      </w:r>
      <w:r>
        <w:rPr>
          <w:spacing w:val="-17"/>
        </w:rPr>
        <w:t xml:space="preserve"> </w:t>
      </w:r>
      <w:r>
        <w:t>требова</w:t>
      </w:r>
      <w:r>
        <w:t>ний</w:t>
      </w:r>
      <w:r>
        <w:rPr>
          <w:spacing w:val="-17"/>
        </w:rPr>
        <w:t xml:space="preserve"> </w:t>
      </w:r>
      <w:r>
        <w:t>земельного</w:t>
      </w:r>
      <w:r>
        <w:rPr>
          <w:spacing w:val="-17"/>
        </w:rPr>
        <w:t xml:space="preserve"> </w:t>
      </w:r>
      <w:r>
        <w:t>законодательства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отношении</w:t>
      </w:r>
      <w:r>
        <w:rPr>
          <w:spacing w:val="-17"/>
        </w:rPr>
        <w:t xml:space="preserve"> </w:t>
      </w:r>
      <w:r>
        <w:t>объектов земельных отношений, за нарушение которых законодательством предусмотрена административная ответственность.</w:t>
      </w:r>
    </w:p>
    <w:p w:rsidR="00242A4D" w:rsidRDefault="00357E7E" w:rsidP="00357E7E">
      <w:pPr>
        <w:pStyle w:val="a4"/>
        <w:spacing w:before="0" w:line="240" w:lineRule="atLeast"/>
        <w:ind w:left="0" w:right="170" w:firstLine="794"/>
        <w:contextualSpacing/>
      </w:pPr>
      <w:r>
        <w:t xml:space="preserve">   </w:t>
      </w:r>
      <w:r>
        <w:rPr>
          <w:b/>
          <w:bCs/>
        </w:rPr>
        <w:t>Объектами земельных отношений</w:t>
      </w:r>
      <w:r>
        <w:t xml:space="preserve"> являются земли, земельные участки или части земельных участков в границах Красногородского муниципального округа.</w:t>
      </w:r>
    </w:p>
    <w:p w:rsidR="00242A4D" w:rsidRDefault="00357E7E" w:rsidP="00357E7E">
      <w:pPr>
        <w:pStyle w:val="a4"/>
        <w:spacing w:before="0" w:line="240" w:lineRule="atLeast"/>
        <w:ind w:left="0" w:firstLine="794"/>
        <w:contextualSpacing/>
      </w:pPr>
      <w:r>
        <w:t xml:space="preserve">       Администрация осуществляет муниципальный земельный контроль в отношении всех категорий земель, за соблюдением:</w:t>
      </w:r>
    </w:p>
    <w:p w:rsidR="00242A4D" w:rsidRDefault="00357E7E" w:rsidP="00357E7E">
      <w:pPr>
        <w:spacing w:line="240" w:lineRule="atLeast"/>
        <w:ind w:firstLine="79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обязательных требова</w:t>
      </w:r>
      <w:r>
        <w:rPr>
          <w:sz w:val="28"/>
          <w:szCs w:val="28"/>
        </w:rPr>
        <w:t>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242A4D" w:rsidRDefault="00357E7E" w:rsidP="00357E7E">
      <w:pPr>
        <w:spacing w:line="240" w:lineRule="atLeast"/>
        <w:ind w:firstLine="79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обязательн</w:t>
      </w:r>
      <w:r>
        <w:rPr>
          <w:sz w:val="28"/>
          <w:szCs w:val="28"/>
        </w:rPr>
        <w:t>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242A4D" w:rsidRDefault="00357E7E" w:rsidP="00357E7E">
      <w:pPr>
        <w:spacing w:line="240" w:lineRule="atLeast"/>
        <w:ind w:firstLine="79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обязательных требований, связанных с обязательным использованием </w:t>
      </w:r>
      <w:r>
        <w:rPr>
          <w:sz w:val="28"/>
          <w:szCs w:val="28"/>
        </w:rPr>
        <w:lastRenderedPageBreak/>
        <w:t>земель, пре</w:t>
      </w:r>
      <w:r>
        <w:rPr>
          <w:sz w:val="28"/>
          <w:szCs w:val="28"/>
        </w:rPr>
        <w:t>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242A4D" w:rsidRDefault="00357E7E" w:rsidP="00357E7E">
      <w:pPr>
        <w:spacing w:line="240" w:lineRule="atLeast"/>
        <w:ind w:firstLine="79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</w:t>
      </w:r>
      <w:r>
        <w:rPr>
          <w:sz w:val="28"/>
          <w:szCs w:val="28"/>
        </w:rPr>
        <w:t>у назначению;</w:t>
      </w:r>
    </w:p>
    <w:p w:rsidR="00242A4D" w:rsidRDefault="00357E7E" w:rsidP="00357E7E">
      <w:pPr>
        <w:shd w:val="clear" w:color="auto" w:fill="FFFFFF"/>
        <w:spacing w:line="240" w:lineRule="atLeast"/>
        <w:ind w:firstLine="79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sz w:val="28"/>
          <w:szCs w:val="28"/>
          <w:lang w:eastAsia="ru-RU"/>
        </w:rPr>
        <w:t xml:space="preserve">обязательных   требований   о   запрете   самовольного   </w:t>
      </w:r>
      <w:proofErr w:type="gramStart"/>
      <w:r>
        <w:rPr>
          <w:sz w:val="28"/>
          <w:szCs w:val="28"/>
          <w:lang w:eastAsia="ru-RU"/>
        </w:rPr>
        <w:t xml:space="preserve">снятия,   </w:t>
      </w:r>
      <w:proofErr w:type="gramEnd"/>
      <w:r>
        <w:rPr>
          <w:sz w:val="28"/>
          <w:szCs w:val="28"/>
          <w:lang w:eastAsia="ru-RU"/>
        </w:rPr>
        <w:t>перемещения   и</w:t>
      </w:r>
    </w:p>
    <w:p w:rsidR="00242A4D" w:rsidRDefault="00357E7E" w:rsidP="00357E7E">
      <w:pPr>
        <w:widowControl/>
        <w:shd w:val="clear" w:color="auto" w:fill="FFFFFF"/>
        <w:suppressAutoHyphens w:val="0"/>
        <w:spacing w:line="240" w:lineRule="atLeast"/>
        <w:ind w:firstLine="794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уничтожения   плодородного   слоя   </w:t>
      </w:r>
      <w:proofErr w:type="gramStart"/>
      <w:r>
        <w:rPr>
          <w:sz w:val="28"/>
          <w:szCs w:val="28"/>
          <w:lang w:eastAsia="ru-RU"/>
        </w:rPr>
        <w:t xml:space="preserve">почвы,   </w:t>
      </w:r>
      <w:proofErr w:type="gramEnd"/>
      <w:r>
        <w:rPr>
          <w:sz w:val="28"/>
          <w:szCs w:val="28"/>
          <w:lang w:eastAsia="ru-RU"/>
        </w:rPr>
        <w:t xml:space="preserve">порчи   земель   в   результате   нарушения   правил обращения с пестицидами, </w:t>
      </w:r>
      <w:proofErr w:type="spellStart"/>
      <w:r>
        <w:rPr>
          <w:sz w:val="28"/>
          <w:szCs w:val="28"/>
          <w:lang w:eastAsia="ru-RU"/>
        </w:rPr>
        <w:t>агрохимикатами</w:t>
      </w:r>
      <w:proofErr w:type="spellEnd"/>
      <w:r>
        <w:rPr>
          <w:sz w:val="28"/>
          <w:szCs w:val="28"/>
          <w:lang w:eastAsia="ru-RU"/>
        </w:rPr>
        <w:t xml:space="preserve"> или иными опасными</w:t>
      </w:r>
      <w:r>
        <w:rPr>
          <w:sz w:val="28"/>
          <w:szCs w:val="28"/>
          <w:lang w:eastAsia="ru-RU"/>
        </w:rPr>
        <w:t xml:space="preserve"> для здоровья людей и окружающей среды веществами и отходами производства и потребления;</w:t>
      </w:r>
    </w:p>
    <w:p w:rsidR="00242A4D" w:rsidRDefault="00357E7E" w:rsidP="00357E7E">
      <w:pPr>
        <w:widowControl/>
        <w:shd w:val="clear" w:color="auto" w:fill="FFFFFF"/>
        <w:suppressAutoHyphens w:val="0"/>
        <w:spacing w:line="240" w:lineRule="atLeast"/>
        <w:ind w:firstLine="794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6) обязательных   требований   по   улучшению   земель   и   охране   почв   от ветровой, водной эрозии и предотвращению других процессов, ухудшающих качественное сост</w:t>
      </w:r>
      <w:r>
        <w:rPr>
          <w:sz w:val="28"/>
          <w:szCs w:val="28"/>
          <w:lang w:eastAsia="ru-RU"/>
        </w:rPr>
        <w:t xml:space="preserve">ояние   </w:t>
      </w:r>
      <w:proofErr w:type="gramStart"/>
      <w:r>
        <w:rPr>
          <w:sz w:val="28"/>
          <w:szCs w:val="28"/>
          <w:lang w:eastAsia="ru-RU"/>
        </w:rPr>
        <w:t xml:space="preserve">земель,   </w:t>
      </w:r>
      <w:proofErr w:type="gramEnd"/>
      <w:r>
        <w:rPr>
          <w:sz w:val="28"/>
          <w:szCs w:val="28"/>
          <w:lang w:eastAsia="ru-RU"/>
        </w:rPr>
        <w:t>защите   земель   от   зарастания   деревьями   и   кустарниками,   сорными растениями;</w:t>
      </w:r>
    </w:p>
    <w:p w:rsidR="00242A4D" w:rsidRDefault="00357E7E" w:rsidP="00357E7E">
      <w:pPr>
        <w:widowControl/>
        <w:shd w:val="clear" w:color="auto" w:fill="FFFFFF"/>
        <w:suppressAutoHyphens w:val="0"/>
        <w:spacing w:line="240" w:lineRule="atLeast"/>
        <w:ind w:firstLine="794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7)   обязательных   требований   по   использованию   земельных   участков   из   земель сельскохозяйственного назначения, оборот которых регулируется</w:t>
      </w:r>
      <w:r>
        <w:rPr>
          <w:sz w:val="28"/>
          <w:szCs w:val="28"/>
          <w:lang w:eastAsia="ru-RU"/>
        </w:rPr>
        <w:t xml:space="preserve"> Федеральным законом «Об обороте   земель   сельскохозяйственного   назначения</w:t>
      </w:r>
      <w:proofErr w:type="gramStart"/>
      <w:r>
        <w:rPr>
          <w:sz w:val="28"/>
          <w:szCs w:val="28"/>
          <w:lang w:eastAsia="ru-RU"/>
        </w:rPr>
        <w:t xml:space="preserve">»,   </w:t>
      </w:r>
      <w:proofErr w:type="gramEnd"/>
      <w:r>
        <w:rPr>
          <w:sz w:val="28"/>
          <w:szCs w:val="28"/>
          <w:lang w:eastAsia="ru-RU"/>
        </w:rPr>
        <w:t>для   ведения   сельскохозяйственного производства или осуществления иной связанной с сельскохозяйственным производством деятельности;</w:t>
      </w:r>
    </w:p>
    <w:p w:rsidR="00242A4D" w:rsidRDefault="00357E7E" w:rsidP="00357E7E">
      <w:pPr>
        <w:pStyle w:val="a4"/>
        <w:spacing w:before="0" w:line="240" w:lineRule="atLeast"/>
        <w:ind w:left="0" w:right="170" w:firstLine="794"/>
        <w:contextualSpacing/>
      </w:pPr>
      <w:r>
        <w:t>8) исполнения предписаний об устранени</w:t>
      </w:r>
      <w:r>
        <w:t xml:space="preserve">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    </w:t>
      </w:r>
    </w:p>
    <w:p w:rsidR="00242A4D" w:rsidRDefault="00357E7E" w:rsidP="00357E7E">
      <w:pPr>
        <w:spacing w:line="240" w:lineRule="atLeast"/>
        <w:ind w:firstLine="79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</w:t>
      </w:r>
      <w:r>
        <w:rPr>
          <w:rFonts w:cs="Liberation Serif"/>
          <w:sz w:val="28"/>
          <w:szCs w:val="28"/>
        </w:rPr>
        <w:t xml:space="preserve">     Муниципальный контроль осуществляется на основе управления рисками причинения вреда </w:t>
      </w:r>
      <w:r>
        <w:rPr>
          <w:rFonts w:cs="Liberation Serif"/>
          <w:sz w:val="28"/>
          <w:szCs w:val="28"/>
        </w:rPr>
        <w:t>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242A4D" w:rsidRDefault="00357E7E" w:rsidP="00357E7E">
      <w:pPr>
        <w:spacing w:line="240" w:lineRule="atLeast"/>
        <w:ind w:firstLine="79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</w:t>
      </w:r>
    </w:p>
    <w:p w:rsidR="00242A4D" w:rsidRDefault="00357E7E" w:rsidP="00357E7E">
      <w:pPr>
        <w:spacing w:line="240" w:lineRule="atLeast"/>
        <w:ind w:firstLine="794"/>
        <w:jc w:val="center"/>
        <w:rPr>
          <w:sz w:val="28"/>
          <w:szCs w:val="28"/>
        </w:rPr>
      </w:pPr>
      <w:r>
        <w:rPr>
          <w:rFonts w:cs="Liberation Serif"/>
          <w:b/>
          <w:sz w:val="28"/>
          <w:szCs w:val="28"/>
        </w:rPr>
        <w:t>Обязанности правообладателей земельных участков</w:t>
      </w:r>
    </w:p>
    <w:p w:rsidR="00242A4D" w:rsidRDefault="00357E7E" w:rsidP="00357E7E">
      <w:pPr>
        <w:spacing w:line="240" w:lineRule="atLeast"/>
        <w:ind w:firstLine="794"/>
        <w:contextualSpacing/>
        <w:jc w:val="both"/>
        <w:rPr>
          <w:sz w:val="28"/>
          <w:szCs w:val="28"/>
        </w:rPr>
      </w:pPr>
      <w:r>
        <w:rPr>
          <w:rFonts w:cs="Liberation Serif"/>
          <w:sz w:val="28"/>
          <w:szCs w:val="28"/>
        </w:rPr>
        <w:t xml:space="preserve"> Согласно Земельно</w:t>
      </w:r>
      <w:r>
        <w:rPr>
          <w:rFonts w:cs="Liberation Serif"/>
          <w:sz w:val="28"/>
          <w:szCs w:val="28"/>
        </w:rPr>
        <w:t>му кодексу Российской Федерации собственники земельных участков и лица, не являющиеся собственниками земельных участков, обязаны:</w:t>
      </w:r>
    </w:p>
    <w:p w:rsidR="00242A4D" w:rsidRDefault="00357E7E" w:rsidP="00357E7E">
      <w:pPr>
        <w:spacing w:line="240" w:lineRule="atLeast"/>
        <w:ind w:firstLine="794"/>
        <w:contextualSpacing/>
        <w:jc w:val="both"/>
        <w:rPr>
          <w:sz w:val="28"/>
          <w:szCs w:val="28"/>
        </w:rPr>
      </w:pPr>
      <w:r>
        <w:rPr>
          <w:rFonts w:cs="Liberation Serif"/>
          <w:sz w:val="28"/>
          <w:szCs w:val="28"/>
        </w:rPr>
        <w:t xml:space="preserve"> - использовать земельные участки в соответствии с их целевым назначением способами, которые не должны наносить вред окружающе</w:t>
      </w:r>
      <w:r>
        <w:rPr>
          <w:rFonts w:cs="Liberation Serif"/>
          <w:sz w:val="28"/>
          <w:szCs w:val="28"/>
        </w:rPr>
        <w:t>й среде, в том числе земле как природному объекту;</w:t>
      </w:r>
    </w:p>
    <w:p w:rsidR="00242A4D" w:rsidRDefault="00357E7E" w:rsidP="00357E7E">
      <w:pPr>
        <w:spacing w:line="240" w:lineRule="atLeast"/>
        <w:ind w:firstLine="794"/>
        <w:contextualSpacing/>
        <w:jc w:val="both"/>
        <w:rPr>
          <w:sz w:val="28"/>
          <w:szCs w:val="28"/>
        </w:rPr>
      </w:pPr>
      <w:r>
        <w:rPr>
          <w:rFonts w:cs="Liberation Serif"/>
          <w:sz w:val="28"/>
          <w:szCs w:val="28"/>
        </w:rPr>
        <w:t xml:space="preserve"> 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242A4D" w:rsidRDefault="00357E7E" w:rsidP="00357E7E">
      <w:pPr>
        <w:spacing w:line="240" w:lineRule="atLeast"/>
        <w:ind w:firstLine="794"/>
        <w:contextualSpacing/>
        <w:jc w:val="both"/>
        <w:rPr>
          <w:sz w:val="28"/>
          <w:szCs w:val="28"/>
        </w:rPr>
      </w:pPr>
      <w:r>
        <w:rPr>
          <w:rFonts w:cs="Liberation Serif"/>
          <w:sz w:val="28"/>
          <w:szCs w:val="28"/>
        </w:rPr>
        <w:t xml:space="preserve">  - осуществлять мероприятия по охране земель, лесов, водных объектов</w:t>
      </w:r>
      <w:r>
        <w:rPr>
          <w:rFonts w:cs="Liberation Serif"/>
          <w:sz w:val="28"/>
          <w:szCs w:val="28"/>
        </w:rPr>
        <w:t xml:space="preserve"> и других природных ресурсов, в том числе меры пожарной безопасности;</w:t>
      </w:r>
    </w:p>
    <w:p w:rsidR="00242A4D" w:rsidRDefault="00357E7E" w:rsidP="00357E7E">
      <w:pPr>
        <w:spacing w:line="240" w:lineRule="atLeast"/>
        <w:ind w:firstLine="794"/>
        <w:contextualSpacing/>
        <w:jc w:val="both"/>
        <w:rPr>
          <w:sz w:val="28"/>
          <w:szCs w:val="28"/>
        </w:rPr>
      </w:pPr>
      <w:r>
        <w:rPr>
          <w:rFonts w:cs="Liberation Serif"/>
          <w:sz w:val="28"/>
          <w:szCs w:val="28"/>
        </w:rPr>
        <w:t xml:space="preserve"> 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242A4D" w:rsidRDefault="00357E7E" w:rsidP="00357E7E">
      <w:pPr>
        <w:spacing w:line="240" w:lineRule="atLeast"/>
        <w:ind w:firstLine="794"/>
        <w:contextualSpacing/>
        <w:jc w:val="both"/>
        <w:rPr>
          <w:sz w:val="28"/>
          <w:szCs w:val="28"/>
        </w:rPr>
      </w:pPr>
      <w:r>
        <w:rPr>
          <w:rFonts w:cs="Liberation Serif"/>
          <w:sz w:val="28"/>
          <w:szCs w:val="28"/>
        </w:rPr>
        <w:t xml:space="preserve">   - своевременно производить платежи за землю;</w:t>
      </w:r>
    </w:p>
    <w:p w:rsidR="00242A4D" w:rsidRDefault="00357E7E" w:rsidP="00357E7E">
      <w:pPr>
        <w:spacing w:line="240" w:lineRule="atLeast"/>
        <w:ind w:firstLine="794"/>
        <w:contextualSpacing/>
        <w:jc w:val="both"/>
        <w:rPr>
          <w:sz w:val="28"/>
          <w:szCs w:val="28"/>
        </w:rPr>
      </w:pPr>
      <w:r>
        <w:rPr>
          <w:rFonts w:cs="Liberation Serif"/>
          <w:sz w:val="28"/>
          <w:szCs w:val="28"/>
        </w:rPr>
        <w:t xml:space="preserve"> 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</w:t>
      </w:r>
      <w:r>
        <w:rPr>
          <w:rFonts w:cs="Liberation Serif"/>
          <w:sz w:val="28"/>
          <w:szCs w:val="28"/>
        </w:rPr>
        <w:t xml:space="preserve">ний, сооружений в </w:t>
      </w:r>
      <w:r>
        <w:rPr>
          <w:rFonts w:cs="Liberation Serif"/>
          <w:sz w:val="28"/>
          <w:szCs w:val="28"/>
        </w:rPr>
        <w:lastRenderedPageBreak/>
        <w:t>соответствии с требованиями законодательства о градостроительной деятельности;</w:t>
      </w:r>
    </w:p>
    <w:p w:rsidR="00242A4D" w:rsidRDefault="00357E7E" w:rsidP="00357E7E">
      <w:pPr>
        <w:spacing w:line="240" w:lineRule="atLeast"/>
        <w:ind w:firstLine="794"/>
        <w:contextualSpacing/>
        <w:jc w:val="both"/>
        <w:rPr>
          <w:sz w:val="28"/>
          <w:szCs w:val="28"/>
        </w:rPr>
      </w:pPr>
      <w:r>
        <w:rPr>
          <w:rFonts w:cs="Liberation Serif"/>
          <w:sz w:val="28"/>
          <w:szCs w:val="28"/>
        </w:rPr>
        <w:t xml:space="preserve">    - 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242A4D" w:rsidRDefault="00357E7E" w:rsidP="00357E7E">
      <w:pPr>
        <w:spacing w:line="240" w:lineRule="atLeast"/>
        <w:ind w:firstLine="794"/>
        <w:contextualSpacing/>
        <w:jc w:val="both"/>
        <w:rPr>
          <w:sz w:val="28"/>
          <w:szCs w:val="28"/>
        </w:rPr>
      </w:pPr>
      <w:r>
        <w:rPr>
          <w:rFonts w:cs="Liberation Serif"/>
          <w:sz w:val="28"/>
          <w:szCs w:val="28"/>
        </w:rPr>
        <w:t xml:space="preserve">   - выполнять иные тре</w:t>
      </w:r>
      <w:r>
        <w:rPr>
          <w:rFonts w:cs="Liberation Serif"/>
          <w:sz w:val="28"/>
          <w:szCs w:val="28"/>
        </w:rPr>
        <w:t xml:space="preserve">бования, предусмотренные Земельным кодексом, федеральными законами. </w:t>
      </w:r>
    </w:p>
    <w:p w:rsidR="00242A4D" w:rsidRDefault="00242A4D" w:rsidP="00357E7E">
      <w:pPr>
        <w:spacing w:line="240" w:lineRule="atLeast"/>
        <w:ind w:firstLine="794"/>
        <w:contextualSpacing/>
        <w:jc w:val="both"/>
        <w:rPr>
          <w:rFonts w:cs="Liberation Serif"/>
          <w:sz w:val="28"/>
          <w:szCs w:val="28"/>
        </w:rPr>
      </w:pPr>
    </w:p>
    <w:p w:rsidR="00242A4D" w:rsidRDefault="00357E7E" w:rsidP="00357E7E">
      <w:pPr>
        <w:spacing w:line="240" w:lineRule="atLeast"/>
        <w:ind w:firstLine="794"/>
        <w:contextualSpacing/>
        <w:jc w:val="center"/>
        <w:rPr>
          <w:rFonts w:cs="Liberation Serif"/>
          <w:b/>
          <w:sz w:val="28"/>
          <w:szCs w:val="28"/>
        </w:rPr>
      </w:pPr>
      <w:r>
        <w:rPr>
          <w:rFonts w:cs="Liberation Serif"/>
          <w:b/>
          <w:sz w:val="28"/>
          <w:szCs w:val="28"/>
        </w:rPr>
        <w:t xml:space="preserve">Обязанность использовать земельный участок </w:t>
      </w:r>
    </w:p>
    <w:p w:rsidR="00242A4D" w:rsidRDefault="00357E7E" w:rsidP="00357E7E">
      <w:pPr>
        <w:spacing w:line="240" w:lineRule="atLeast"/>
        <w:ind w:firstLine="794"/>
        <w:contextualSpacing/>
        <w:jc w:val="center"/>
        <w:rPr>
          <w:rFonts w:cs="Liberation Serif"/>
          <w:b/>
          <w:sz w:val="28"/>
          <w:szCs w:val="28"/>
        </w:rPr>
      </w:pPr>
      <w:r>
        <w:rPr>
          <w:rFonts w:cs="Liberation Serif"/>
          <w:b/>
          <w:sz w:val="28"/>
          <w:szCs w:val="28"/>
        </w:rPr>
        <w:t>на основании возникших прав</w:t>
      </w:r>
    </w:p>
    <w:p w:rsidR="00242A4D" w:rsidRDefault="00357E7E" w:rsidP="00357E7E">
      <w:pPr>
        <w:spacing w:line="240" w:lineRule="atLeast"/>
        <w:ind w:firstLine="794"/>
        <w:contextualSpacing/>
        <w:jc w:val="both"/>
        <w:rPr>
          <w:sz w:val="28"/>
          <w:szCs w:val="28"/>
        </w:rPr>
      </w:pPr>
      <w:r>
        <w:rPr>
          <w:rFonts w:cs="Liberation Serif"/>
          <w:sz w:val="28"/>
          <w:szCs w:val="28"/>
        </w:rPr>
        <w:t xml:space="preserve">     В соответствии с частью 1 статьи 25 Земельного кодекса Российской Федерации права на земельные участки </w:t>
      </w:r>
      <w:r>
        <w:rPr>
          <w:rFonts w:cs="Liberation Serif"/>
          <w:sz w:val="28"/>
          <w:szCs w:val="28"/>
        </w:rPr>
        <w:t>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от 13 июля 2015 г. № 218-ФЗ «О государственной регистрации недвижимости».</w:t>
      </w:r>
    </w:p>
    <w:p w:rsidR="00242A4D" w:rsidRDefault="00357E7E" w:rsidP="00357E7E">
      <w:pPr>
        <w:spacing w:line="240" w:lineRule="atLeast"/>
        <w:ind w:firstLine="794"/>
        <w:contextualSpacing/>
        <w:jc w:val="both"/>
        <w:rPr>
          <w:sz w:val="28"/>
          <w:szCs w:val="28"/>
        </w:rPr>
      </w:pPr>
      <w:r>
        <w:rPr>
          <w:rFonts w:cs="Liberation Serif"/>
          <w:sz w:val="28"/>
          <w:szCs w:val="28"/>
        </w:rPr>
        <w:t xml:space="preserve">      Права </w:t>
      </w:r>
      <w:r>
        <w:rPr>
          <w:rFonts w:cs="Liberation Serif"/>
          <w:sz w:val="28"/>
          <w:szCs w:val="28"/>
        </w:rPr>
        <w:t>на земельные участки удостоверяются документами в порядке, установленном Федеральным законом № 218-ФЗ.</w:t>
      </w:r>
    </w:p>
    <w:p w:rsidR="00242A4D" w:rsidRDefault="00357E7E" w:rsidP="00357E7E">
      <w:pPr>
        <w:spacing w:line="240" w:lineRule="atLeast"/>
        <w:ind w:firstLine="794"/>
        <w:contextualSpacing/>
        <w:jc w:val="both"/>
        <w:rPr>
          <w:sz w:val="28"/>
          <w:szCs w:val="28"/>
        </w:rPr>
      </w:pPr>
      <w:r>
        <w:rPr>
          <w:rFonts w:cs="Liberation Serif"/>
          <w:sz w:val="28"/>
          <w:szCs w:val="28"/>
        </w:rPr>
        <w:t xml:space="preserve">     Договоры аренды земельного участка, субаренды земельного участка, безвозмездного пользования земельным участком, заключенные на срок менее чем один </w:t>
      </w:r>
      <w:r>
        <w:rPr>
          <w:rFonts w:cs="Liberation Serif"/>
          <w:sz w:val="28"/>
          <w:szCs w:val="28"/>
        </w:rPr>
        <w:t>год, не подлежат государственной регистрации, за исключением случаев, установленных федеральными законами.</w:t>
      </w:r>
    </w:p>
    <w:p w:rsidR="00242A4D" w:rsidRDefault="00357E7E" w:rsidP="00357E7E">
      <w:pPr>
        <w:spacing w:line="240" w:lineRule="atLeast"/>
        <w:ind w:firstLine="794"/>
        <w:contextualSpacing/>
        <w:jc w:val="both"/>
        <w:rPr>
          <w:sz w:val="28"/>
          <w:szCs w:val="28"/>
        </w:rPr>
      </w:pPr>
      <w:r>
        <w:rPr>
          <w:rFonts w:cs="Liberation Serif"/>
          <w:sz w:val="28"/>
          <w:szCs w:val="28"/>
        </w:rPr>
        <w:t xml:space="preserve">    При переходе права собственности на здание, сооружение, находящиеся на чужом земельном участке, к другому лицу, оно приобретает право на использо</w:t>
      </w:r>
      <w:r>
        <w:rPr>
          <w:rFonts w:cs="Liberation Serif"/>
          <w:sz w:val="28"/>
          <w:szCs w:val="28"/>
        </w:rPr>
        <w:t>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 w:rsidR="00242A4D" w:rsidRDefault="00357E7E" w:rsidP="00357E7E">
      <w:pPr>
        <w:spacing w:line="240" w:lineRule="atLeast"/>
        <w:ind w:firstLine="794"/>
        <w:contextualSpacing/>
        <w:jc w:val="both"/>
        <w:rPr>
          <w:sz w:val="28"/>
          <w:szCs w:val="28"/>
        </w:rPr>
      </w:pPr>
      <w:r>
        <w:rPr>
          <w:rFonts w:cs="Liberation Serif"/>
          <w:sz w:val="28"/>
          <w:szCs w:val="28"/>
        </w:rPr>
        <w:t xml:space="preserve">  В случае перехода права собственности на здание, сооружение к нескольким </w:t>
      </w:r>
      <w:r>
        <w:rPr>
          <w:rFonts w:cs="Liberation Serif"/>
          <w:sz w:val="28"/>
          <w:szCs w:val="28"/>
        </w:rPr>
        <w:t>собственникам, порядок пользования земельным участком определяется с учетом долей в праве собственности на здание, сооружение или сложившегося порядка пользования земельным участком.</w:t>
      </w:r>
    </w:p>
    <w:p w:rsidR="00242A4D" w:rsidRDefault="00357E7E" w:rsidP="00357E7E">
      <w:pPr>
        <w:spacing w:line="240" w:lineRule="atLeast"/>
        <w:ind w:firstLine="794"/>
        <w:contextualSpacing/>
        <w:jc w:val="both"/>
        <w:rPr>
          <w:sz w:val="28"/>
          <w:szCs w:val="28"/>
        </w:rPr>
      </w:pPr>
      <w:r>
        <w:rPr>
          <w:rFonts w:cs="Liberation Serif"/>
          <w:sz w:val="28"/>
          <w:szCs w:val="28"/>
        </w:rPr>
        <w:t xml:space="preserve">  Юридическое лицо, индивидуальный предприниматель, а также граждане, исп</w:t>
      </w:r>
      <w:r>
        <w:rPr>
          <w:rFonts w:cs="Liberation Serif"/>
          <w:sz w:val="28"/>
          <w:szCs w:val="28"/>
        </w:rPr>
        <w:t>ользующие земельные участки в отсутствие предусмотренных законом прав, являются нарушителями требований законодательства, установленных статьей 25 Земельного кодекса Российской Федерации.</w:t>
      </w:r>
    </w:p>
    <w:p w:rsidR="00242A4D" w:rsidRDefault="00357E7E" w:rsidP="00357E7E">
      <w:pPr>
        <w:spacing w:line="240" w:lineRule="atLeast"/>
        <w:ind w:firstLine="794"/>
        <w:contextualSpacing/>
        <w:jc w:val="both"/>
        <w:rPr>
          <w:sz w:val="28"/>
          <w:szCs w:val="28"/>
        </w:rPr>
      </w:pPr>
      <w:r>
        <w:rPr>
          <w:rFonts w:cs="Liberation Serif"/>
          <w:sz w:val="28"/>
          <w:szCs w:val="28"/>
        </w:rPr>
        <w:t xml:space="preserve">     Ответственность за данное правонарушение предусмотрена статьей </w:t>
      </w:r>
      <w:r>
        <w:rPr>
          <w:rFonts w:cs="Liberation Serif"/>
          <w:sz w:val="28"/>
          <w:szCs w:val="28"/>
        </w:rPr>
        <w:t>7.1 Кодекса Российской Федерации об административных правонарушениях.</w:t>
      </w:r>
    </w:p>
    <w:p w:rsidR="00242A4D" w:rsidRDefault="00357E7E" w:rsidP="00357E7E">
      <w:pPr>
        <w:spacing w:line="240" w:lineRule="atLeast"/>
        <w:ind w:firstLine="794"/>
        <w:contextualSpacing/>
        <w:jc w:val="both"/>
        <w:rPr>
          <w:sz w:val="28"/>
          <w:szCs w:val="28"/>
        </w:rPr>
      </w:pPr>
      <w:r>
        <w:rPr>
          <w:rFonts w:cs="Liberation Serif"/>
          <w:sz w:val="28"/>
          <w:szCs w:val="28"/>
        </w:rPr>
        <w:t xml:space="preserve">   Наиболее часто встречающимися нарушениями, выявляемыми при проведении контрольно-надзорных мероприятий, являются расширение границ используемого земельного участка за счет смежных тер</w:t>
      </w:r>
      <w:r>
        <w:rPr>
          <w:rFonts w:cs="Liberation Serif"/>
          <w:sz w:val="28"/>
          <w:szCs w:val="28"/>
        </w:rPr>
        <w:t>риторий, государственная собственность на которые не разграничена. Например, предоставлен земельный участок одной площади, при этом фактически используется земельный участок большей площади.</w:t>
      </w:r>
    </w:p>
    <w:p w:rsidR="00242A4D" w:rsidRDefault="00357E7E" w:rsidP="00357E7E">
      <w:pPr>
        <w:spacing w:line="240" w:lineRule="atLeast"/>
        <w:ind w:firstLine="794"/>
        <w:contextualSpacing/>
        <w:jc w:val="both"/>
        <w:rPr>
          <w:sz w:val="28"/>
          <w:szCs w:val="28"/>
        </w:rPr>
      </w:pPr>
      <w:r>
        <w:rPr>
          <w:rFonts w:cs="Liberation Serif"/>
          <w:sz w:val="28"/>
          <w:szCs w:val="28"/>
        </w:rPr>
        <w:t xml:space="preserve">     Рекомендацией по недопущению подобных нарушений является про</w:t>
      </w:r>
      <w:r>
        <w:rPr>
          <w:rFonts w:cs="Liberation Serif"/>
          <w:sz w:val="28"/>
          <w:szCs w:val="28"/>
        </w:rPr>
        <w:t>ведение кадастровых работ в отношении используемых земельных участков с целью определения соответствия фактических границ используемых земельных участков границам, сведения о которых содержатся в Едином государственном реестре недвижимости, а также проведе</w:t>
      </w:r>
      <w:r>
        <w:rPr>
          <w:rFonts w:cs="Liberation Serif"/>
          <w:sz w:val="28"/>
          <w:szCs w:val="28"/>
        </w:rPr>
        <w:t>ние анализа имеющихся документов, подтверждающих возникновение права на использование земельных участков.</w:t>
      </w:r>
    </w:p>
    <w:p w:rsidR="00242A4D" w:rsidRDefault="00357E7E" w:rsidP="00357E7E">
      <w:pPr>
        <w:spacing w:line="240" w:lineRule="atLeast"/>
        <w:ind w:firstLine="794"/>
        <w:contextualSpacing/>
        <w:jc w:val="both"/>
        <w:rPr>
          <w:sz w:val="28"/>
          <w:szCs w:val="28"/>
        </w:rPr>
      </w:pPr>
      <w:r>
        <w:rPr>
          <w:rFonts w:cs="Liberation Serif"/>
          <w:sz w:val="28"/>
          <w:szCs w:val="28"/>
        </w:rPr>
        <w:lastRenderedPageBreak/>
        <w:t xml:space="preserve">     Документами, подтверждающими возникновение прав на используемые земельные участки, являются в том числе: договоры и иные сделки, предусмотренные </w:t>
      </w:r>
      <w:r>
        <w:rPr>
          <w:rFonts w:cs="Liberation Serif"/>
          <w:sz w:val="28"/>
          <w:szCs w:val="28"/>
        </w:rPr>
        <w:t>законом, судебные решения, устанавливающие право на земельный участок, акты органов государственной власти и органов местного самоуправления, которые предусмотрены в качестве оснований возникновения прав на земельный участок и другие. Следует отметить, что</w:t>
      </w:r>
      <w:r>
        <w:rPr>
          <w:rFonts w:cs="Liberation Serif"/>
          <w:sz w:val="28"/>
          <w:szCs w:val="28"/>
        </w:rPr>
        <w:t xml:space="preserve"> права на земельные участки в соответствии со статьей 26 Земельного кодекса Российской Федерации подлежат государственной регистрации.</w:t>
      </w:r>
    </w:p>
    <w:p w:rsidR="00242A4D" w:rsidRDefault="00357E7E" w:rsidP="00357E7E">
      <w:pPr>
        <w:spacing w:line="240" w:lineRule="atLeast"/>
        <w:ind w:firstLine="794"/>
        <w:contextualSpacing/>
        <w:jc w:val="both"/>
        <w:rPr>
          <w:sz w:val="28"/>
          <w:szCs w:val="28"/>
        </w:rPr>
      </w:pPr>
      <w:r>
        <w:rPr>
          <w:rFonts w:cs="Liberation Serif"/>
          <w:sz w:val="28"/>
          <w:szCs w:val="28"/>
        </w:rPr>
        <w:t xml:space="preserve">     Обязанность использовать земельный участок по целевому назначению в соответствии с его принадлежностью к той или ино</w:t>
      </w:r>
      <w:r>
        <w:rPr>
          <w:rFonts w:cs="Liberation Serif"/>
          <w:sz w:val="28"/>
          <w:szCs w:val="28"/>
        </w:rPr>
        <w:t>й категории земель и (или) разрешенным использованием</w:t>
      </w:r>
    </w:p>
    <w:p w:rsidR="00242A4D" w:rsidRDefault="00357E7E" w:rsidP="00357E7E">
      <w:pPr>
        <w:spacing w:line="240" w:lineRule="atLeast"/>
        <w:ind w:firstLine="794"/>
        <w:contextualSpacing/>
        <w:jc w:val="both"/>
        <w:rPr>
          <w:sz w:val="28"/>
          <w:szCs w:val="28"/>
        </w:rPr>
      </w:pPr>
      <w:r>
        <w:rPr>
          <w:rFonts w:cs="Liberation Serif"/>
          <w:sz w:val="28"/>
          <w:szCs w:val="28"/>
        </w:rPr>
        <w:t xml:space="preserve">     Статьей 7 Земельного кодекса Российской Федерации установлено, что земли используются в соответствии с установленным для них целевым назначением. Правовой режим земель определяется исходя из их при</w:t>
      </w:r>
      <w:r>
        <w:rPr>
          <w:rFonts w:cs="Liberation Serif"/>
          <w:sz w:val="28"/>
          <w:szCs w:val="28"/>
        </w:rPr>
        <w:t>надлежности к той или иной категории и разрешенного использования в соответствии с зонированием территорий.</w:t>
      </w:r>
    </w:p>
    <w:p w:rsidR="00242A4D" w:rsidRDefault="00357E7E" w:rsidP="00357E7E">
      <w:pPr>
        <w:spacing w:line="240" w:lineRule="atLeast"/>
        <w:ind w:firstLine="794"/>
        <w:contextualSpacing/>
        <w:jc w:val="both"/>
        <w:rPr>
          <w:sz w:val="28"/>
          <w:szCs w:val="28"/>
        </w:rPr>
      </w:pPr>
      <w:r>
        <w:rPr>
          <w:rFonts w:cs="Liberation Serif"/>
          <w:sz w:val="28"/>
          <w:szCs w:val="28"/>
        </w:rPr>
        <w:t xml:space="preserve">      Виды разрешенного использования земельных участков определяются в соответствии с классификатором видов разрешенного использования земельных уч</w:t>
      </w:r>
      <w:r>
        <w:rPr>
          <w:rFonts w:cs="Liberation Serif"/>
          <w:sz w:val="28"/>
          <w:szCs w:val="28"/>
        </w:rPr>
        <w:t xml:space="preserve">астков, утвержденным Приказом </w:t>
      </w:r>
      <w:proofErr w:type="spellStart"/>
      <w:r>
        <w:rPr>
          <w:rFonts w:cs="Liberation Serif"/>
          <w:sz w:val="28"/>
          <w:szCs w:val="28"/>
        </w:rPr>
        <w:t>Росреестра</w:t>
      </w:r>
      <w:proofErr w:type="spellEnd"/>
      <w:r>
        <w:rPr>
          <w:rFonts w:cs="Liberation Serif"/>
          <w:sz w:val="28"/>
          <w:szCs w:val="28"/>
        </w:rPr>
        <w:t xml:space="preserve"> от 10.11.2020 № П/0412 «Об утверждении классификатора видов разрешенного использования земельных участков».  </w:t>
      </w:r>
    </w:p>
    <w:p w:rsidR="00242A4D" w:rsidRDefault="00357E7E" w:rsidP="00357E7E">
      <w:pPr>
        <w:spacing w:line="240" w:lineRule="atLeast"/>
        <w:ind w:firstLine="794"/>
        <w:contextualSpacing/>
        <w:jc w:val="both"/>
        <w:rPr>
          <w:sz w:val="28"/>
          <w:szCs w:val="28"/>
        </w:rPr>
      </w:pPr>
      <w:r>
        <w:rPr>
          <w:rFonts w:cs="Liberation Serif"/>
          <w:sz w:val="28"/>
          <w:szCs w:val="28"/>
        </w:rPr>
        <w:t xml:space="preserve">    Лицо, использующее земельный участок, обязано использовать земельный участок в соответствии с целевым</w:t>
      </w:r>
      <w:r>
        <w:rPr>
          <w:rFonts w:cs="Liberation Serif"/>
          <w:sz w:val="28"/>
          <w:szCs w:val="28"/>
        </w:rPr>
        <w:t xml:space="preserve"> назначением и видом разрешенного использования земельного участка, которые указаны в Едином государственном реестре недвижимости.    </w:t>
      </w:r>
    </w:p>
    <w:p w:rsidR="00242A4D" w:rsidRDefault="00357E7E" w:rsidP="00357E7E">
      <w:pPr>
        <w:spacing w:line="240" w:lineRule="atLeast"/>
        <w:ind w:firstLine="794"/>
        <w:contextualSpacing/>
        <w:jc w:val="both"/>
        <w:rPr>
          <w:sz w:val="28"/>
          <w:szCs w:val="28"/>
        </w:rPr>
      </w:pPr>
      <w:r>
        <w:rPr>
          <w:rFonts w:cs="Liberation Serif"/>
          <w:sz w:val="28"/>
          <w:szCs w:val="28"/>
        </w:rPr>
        <w:t xml:space="preserve">      За использование земельного участка не в соответствии с целевым назначением и (или) установленным разрешенным испол</w:t>
      </w:r>
      <w:r>
        <w:rPr>
          <w:rFonts w:cs="Liberation Serif"/>
          <w:sz w:val="28"/>
          <w:szCs w:val="28"/>
        </w:rPr>
        <w:t>ьзованием земельного участка частью 1 статьи 8.8 Кодекса Российской Федерации об административных правонарушениях предусмотрена административная ответственность.</w:t>
      </w:r>
    </w:p>
    <w:p w:rsidR="00242A4D" w:rsidRDefault="00357E7E" w:rsidP="00357E7E">
      <w:pPr>
        <w:spacing w:line="240" w:lineRule="atLeast"/>
        <w:ind w:firstLine="794"/>
        <w:contextualSpacing/>
        <w:jc w:val="both"/>
        <w:rPr>
          <w:sz w:val="28"/>
          <w:szCs w:val="28"/>
        </w:rPr>
      </w:pPr>
      <w:r>
        <w:rPr>
          <w:rFonts w:cs="Liberation Serif"/>
          <w:sz w:val="28"/>
          <w:szCs w:val="28"/>
        </w:rPr>
        <w:t xml:space="preserve">      В случае неисполнения предписания об устранении такого нарушения земельного законодатель</w:t>
      </w:r>
      <w:r>
        <w:rPr>
          <w:rFonts w:cs="Liberation Serif"/>
          <w:sz w:val="28"/>
          <w:szCs w:val="28"/>
        </w:rPr>
        <w:t>ства земельный участок может быть изъят у его собственника.</w:t>
      </w:r>
    </w:p>
    <w:p w:rsidR="00242A4D" w:rsidRDefault="00357E7E" w:rsidP="00357E7E">
      <w:pPr>
        <w:spacing w:line="240" w:lineRule="atLeast"/>
        <w:ind w:firstLine="794"/>
        <w:contextualSpacing/>
        <w:jc w:val="both"/>
        <w:rPr>
          <w:sz w:val="28"/>
          <w:szCs w:val="28"/>
        </w:rPr>
      </w:pPr>
      <w:r>
        <w:rPr>
          <w:rFonts w:cs="Liberation Serif"/>
          <w:sz w:val="28"/>
          <w:szCs w:val="28"/>
        </w:rPr>
        <w:t xml:space="preserve">         Лицам, которым земельные участки предоставлены для строительства, в том числе жилищного строительства, необходимо своевременно, в течение трех лет (срок освоения земельного участка, стать</w:t>
      </w:r>
      <w:r>
        <w:rPr>
          <w:rFonts w:cs="Liberation Serif"/>
          <w:sz w:val="28"/>
          <w:szCs w:val="28"/>
        </w:rPr>
        <w:t xml:space="preserve">я 284 Гражданского кодекса Российской Федерации), в порядке, установленном Градостроительным кодексом Российской Федерации, получить разрешение на строительство или направить в уполномоченный орган уведомление о планируемых строительстве или реконструкции </w:t>
      </w:r>
      <w:r>
        <w:rPr>
          <w:rFonts w:cs="Liberation Serif"/>
          <w:sz w:val="28"/>
          <w:szCs w:val="28"/>
        </w:rPr>
        <w:t>объекта индивидуального жилищного строительства или садового дома.</w:t>
      </w:r>
    </w:p>
    <w:p w:rsidR="00242A4D" w:rsidRDefault="00357E7E" w:rsidP="00357E7E">
      <w:pPr>
        <w:spacing w:line="240" w:lineRule="atLeast"/>
        <w:ind w:firstLine="794"/>
        <w:contextualSpacing/>
        <w:jc w:val="both"/>
        <w:rPr>
          <w:sz w:val="28"/>
          <w:szCs w:val="28"/>
        </w:rPr>
      </w:pPr>
      <w:r>
        <w:rPr>
          <w:rFonts w:cs="Liberation Serif"/>
          <w:sz w:val="28"/>
          <w:szCs w:val="28"/>
        </w:rPr>
        <w:t xml:space="preserve">      Отсутствие у правообладателя земельного участка, предназначенного для строительства, после истечения срока, необходимого для освоения земельного участка, разрешения на строительство и</w:t>
      </w:r>
      <w:r>
        <w:rPr>
          <w:rFonts w:cs="Liberation Serif"/>
          <w:sz w:val="28"/>
          <w:szCs w:val="28"/>
        </w:rPr>
        <w:t>ли уведомления о соответствии указанных в уведомлении о планируемом строительстве параметров объекта строительства, а также отсутствие после истечения установленного срока строительства на земельном участке объекта строительства противоречит требованиям, у</w:t>
      </w:r>
      <w:r>
        <w:rPr>
          <w:rFonts w:cs="Liberation Serif"/>
          <w:sz w:val="28"/>
          <w:szCs w:val="28"/>
        </w:rPr>
        <w:t xml:space="preserve">становленным статьей 42 </w:t>
      </w:r>
      <w:r>
        <w:rPr>
          <w:rFonts w:cs="Liberation Serif"/>
          <w:sz w:val="28"/>
          <w:szCs w:val="28"/>
        </w:rPr>
        <w:lastRenderedPageBreak/>
        <w:t>Земельного кодекса Российской Федерации и образуют событие административного правонарушения, ответственность за которое предусмотрена частью 3 статьи 8.8 Кодекса Российской Федерации об административных правонарушениях.</w:t>
      </w:r>
    </w:p>
    <w:p w:rsidR="00242A4D" w:rsidRDefault="00357E7E" w:rsidP="00357E7E">
      <w:pPr>
        <w:spacing w:line="240" w:lineRule="atLeast"/>
        <w:ind w:firstLine="794"/>
        <w:contextualSpacing/>
        <w:jc w:val="both"/>
        <w:rPr>
          <w:sz w:val="28"/>
          <w:szCs w:val="28"/>
        </w:rPr>
      </w:pPr>
      <w:r>
        <w:rPr>
          <w:rFonts w:cs="Liberation Serif"/>
          <w:sz w:val="28"/>
          <w:szCs w:val="28"/>
        </w:rPr>
        <w:t xml:space="preserve">      В целя</w:t>
      </w:r>
      <w:r>
        <w:rPr>
          <w:rFonts w:cs="Liberation Serif"/>
          <w:sz w:val="28"/>
          <w:szCs w:val="28"/>
        </w:rPr>
        <w:t>х недопущения нарушений, связанных с неиспользованием земельного участка, предназначенного для жилищного или иного строительства, необходимо правообладателю земельного участка своевременно обратиться в уполномоченный орган для получения разрешения на строи</w:t>
      </w:r>
      <w:r>
        <w:rPr>
          <w:rFonts w:cs="Liberation Serif"/>
          <w:sz w:val="28"/>
          <w:szCs w:val="28"/>
        </w:rPr>
        <w:t>тельство на земельном участке или направить в уполномоченный орган уведомление о планируемом строительстве. В течение срока, установленного выданным разрешением на строительство, или в течение десяти лет со дня направления уведомления о планируемом строите</w:t>
      </w:r>
      <w:r>
        <w:rPr>
          <w:rFonts w:cs="Liberation Serif"/>
          <w:sz w:val="28"/>
          <w:szCs w:val="28"/>
        </w:rPr>
        <w:t>льстве необходимо на земельном участке построить объект недвижимости, соответствующий виду разрешенного использования земельного участка.</w:t>
      </w:r>
    </w:p>
    <w:p w:rsidR="00242A4D" w:rsidRDefault="00357E7E" w:rsidP="00357E7E">
      <w:pPr>
        <w:spacing w:line="240" w:lineRule="atLeast"/>
        <w:ind w:firstLine="794"/>
        <w:contextualSpacing/>
        <w:jc w:val="both"/>
        <w:rPr>
          <w:sz w:val="28"/>
          <w:szCs w:val="28"/>
        </w:rPr>
      </w:pPr>
      <w:r>
        <w:rPr>
          <w:rFonts w:cs="Liberation Serif"/>
          <w:sz w:val="28"/>
          <w:szCs w:val="28"/>
        </w:rPr>
        <w:t xml:space="preserve">      Лицу, виновному в совершении указанного нарушения, по результатам проведения проверки соблюдения земельного зако</w:t>
      </w:r>
      <w:r>
        <w:rPr>
          <w:rFonts w:cs="Liberation Serif"/>
          <w:sz w:val="28"/>
          <w:szCs w:val="28"/>
        </w:rPr>
        <w:t>нодательства в установленном порядке выдается предписание об устранении выявленного нарушения земельного законодательства. В случае неисполнения выданного предписания земельный участок может быть изъят у его собственника или правообладателя.</w:t>
      </w:r>
    </w:p>
    <w:p w:rsidR="00242A4D" w:rsidRDefault="00242A4D" w:rsidP="00357E7E">
      <w:pPr>
        <w:spacing w:line="240" w:lineRule="atLeast"/>
        <w:ind w:firstLine="794"/>
        <w:contextualSpacing/>
        <w:jc w:val="both"/>
        <w:rPr>
          <w:rFonts w:cs="Liberation Serif"/>
          <w:sz w:val="28"/>
          <w:szCs w:val="28"/>
        </w:rPr>
      </w:pPr>
    </w:p>
    <w:p w:rsidR="00357E7E" w:rsidRDefault="00357E7E" w:rsidP="00357E7E">
      <w:pPr>
        <w:spacing w:line="240" w:lineRule="atLeast"/>
        <w:ind w:firstLine="794"/>
        <w:contextualSpacing/>
        <w:jc w:val="center"/>
        <w:rPr>
          <w:rFonts w:cs="Liberation Serif"/>
          <w:b/>
          <w:sz w:val="28"/>
          <w:szCs w:val="28"/>
        </w:rPr>
      </w:pPr>
      <w:r>
        <w:rPr>
          <w:rFonts w:cs="Liberation Serif"/>
          <w:b/>
          <w:sz w:val="28"/>
          <w:szCs w:val="28"/>
        </w:rPr>
        <w:t>Рекомендации</w:t>
      </w:r>
      <w:r>
        <w:rPr>
          <w:rFonts w:cs="Liberation Serif"/>
          <w:b/>
          <w:sz w:val="28"/>
          <w:szCs w:val="28"/>
        </w:rPr>
        <w:t xml:space="preserve"> по соблюдению требований, п</w:t>
      </w:r>
    </w:p>
    <w:p w:rsidR="00242A4D" w:rsidRDefault="00357E7E" w:rsidP="00357E7E">
      <w:pPr>
        <w:spacing w:line="240" w:lineRule="atLeast"/>
        <w:ind w:firstLine="794"/>
        <w:contextualSpacing/>
        <w:jc w:val="center"/>
        <w:rPr>
          <w:sz w:val="28"/>
          <w:szCs w:val="28"/>
        </w:rPr>
      </w:pPr>
      <w:bookmarkStart w:id="0" w:name="_GoBack"/>
      <w:bookmarkEnd w:id="0"/>
      <w:r>
        <w:rPr>
          <w:rFonts w:cs="Liberation Serif"/>
          <w:b/>
          <w:sz w:val="28"/>
          <w:szCs w:val="28"/>
        </w:rPr>
        <w:t>редъявляемых к пользователям и собственникам земель сельскохозяйственного назначения.</w:t>
      </w:r>
    </w:p>
    <w:p w:rsidR="00242A4D" w:rsidRDefault="00357E7E" w:rsidP="00357E7E">
      <w:pPr>
        <w:spacing w:line="240" w:lineRule="atLeast"/>
        <w:ind w:firstLine="794"/>
        <w:contextualSpacing/>
        <w:jc w:val="both"/>
        <w:rPr>
          <w:sz w:val="28"/>
          <w:szCs w:val="28"/>
        </w:rPr>
      </w:pPr>
      <w:r>
        <w:rPr>
          <w:rFonts w:cs="Liberation Serif"/>
          <w:sz w:val="28"/>
          <w:szCs w:val="28"/>
        </w:rPr>
        <w:t xml:space="preserve">      При использовании земельных участков сельскохозяйственного назначения собственникам и арендаторам земельных участков, необходимо:</w:t>
      </w:r>
    </w:p>
    <w:p w:rsidR="00242A4D" w:rsidRDefault="00357E7E" w:rsidP="00357E7E">
      <w:pPr>
        <w:spacing w:line="240" w:lineRule="atLeast"/>
        <w:ind w:firstLine="794"/>
        <w:contextualSpacing/>
        <w:jc w:val="both"/>
        <w:rPr>
          <w:sz w:val="28"/>
          <w:szCs w:val="28"/>
        </w:rPr>
      </w:pPr>
      <w:r>
        <w:rPr>
          <w:rFonts w:cs="Liberation Serif"/>
          <w:sz w:val="28"/>
          <w:szCs w:val="28"/>
        </w:rPr>
        <w:t xml:space="preserve">      </w:t>
      </w:r>
      <w:r>
        <w:rPr>
          <w:rFonts w:cs="Liberation Serif"/>
          <w:sz w:val="28"/>
          <w:szCs w:val="28"/>
        </w:rPr>
        <w:t>Использовать земельные участки категории сельскохозяйственного назначения в соответствии с видом разрешенного использования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242A4D" w:rsidRDefault="00357E7E" w:rsidP="00357E7E">
      <w:pPr>
        <w:spacing w:line="240" w:lineRule="atLeast"/>
        <w:ind w:firstLine="794"/>
        <w:contextualSpacing/>
        <w:jc w:val="both"/>
        <w:rPr>
          <w:sz w:val="28"/>
          <w:szCs w:val="28"/>
        </w:rPr>
      </w:pPr>
      <w:r>
        <w:rPr>
          <w:rFonts w:cs="Liberation Serif"/>
          <w:sz w:val="28"/>
          <w:szCs w:val="28"/>
        </w:rPr>
        <w:t xml:space="preserve"> </w:t>
      </w:r>
      <w:r>
        <w:rPr>
          <w:rFonts w:cs="Liberation Serif"/>
          <w:sz w:val="28"/>
          <w:szCs w:val="28"/>
        </w:rPr>
        <w:t xml:space="preserve">     Проводить мероприятия по защите сельскохозяйственных угодий от зарастания деревьями и кустарниками, сорными растениями.</w:t>
      </w:r>
    </w:p>
    <w:p w:rsidR="00242A4D" w:rsidRDefault="00357E7E" w:rsidP="00357E7E">
      <w:pPr>
        <w:spacing w:line="240" w:lineRule="atLeast"/>
        <w:ind w:firstLine="794"/>
        <w:contextualSpacing/>
        <w:jc w:val="both"/>
        <w:rPr>
          <w:sz w:val="28"/>
          <w:szCs w:val="28"/>
        </w:rPr>
      </w:pPr>
      <w:r>
        <w:rPr>
          <w:rFonts w:cs="Liberation Serif"/>
          <w:sz w:val="28"/>
          <w:szCs w:val="28"/>
        </w:rPr>
        <w:t xml:space="preserve">      Сохранять достигнутый уровень мелиорации земель.</w:t>
      </w:r>
    </w:p>
    <w:p w:rsidR="00242A4D" w:rsidRDefault="00357E7E" w:rsidP="00357E7E">
      <w:pPr>
        <w:spacing w:line="240" w:lineRule="atLeast"/>
        <w:ind w:firstLine="794"/>
        <w:contextualSpacing/>
        <w:jc w:val="both"/>
        <w:rPr>
          <w:sz w:val="28"/>
          <w:szCs w:val="28"/>
        </w:rPr>
      </w:pPr>
      <w:r>
        <w:rPr>
          <w:rFonts w:cs="Liberation Serif"/>
          <w:sz w:val="28"/>
          <w:szCs w:val="28"/>
        </w:rPr>
        <w:t xml:space="preserve">      Проводить мероприятия по защите земель от водной и ветровой эрозии, </w:t>
      </w:r>
      <w:r>
        <w:rPr>
          <w:rFonts w:cs="Liberation Serif"/>
          <w:sz w:val="28"/>
          <w:szCs w:val="28"/>
        </w:rPr>
        <w:t>селей, подтопления, заболачивания, вторичного засоления, иссушения, уплотнения.</w:t>
      </w:r>
    </w:p>
    <w:p w:rsidR="00242A4D" w:rsidRDefault="00357E7E" w:rsidP="00357E7E">
      <w:pPr>
        <w:spacing w:line="240" w:lineRule="atLeast"/>
        <w:ind w:firstLine="794"/>
        <w:contextualSpacing/>
        <w:jc w:val="both"/>
        <w:rPr>
          <w:sz w:val="28"/>
          <w:szCs w:val="28"/>
        </w:rPr>
      </w:pPr>
      <w:r>
        <w:rPr>
          <w:rFonts w:cs="Liberation Serif"/>
          <w:sz w:val="28"/>
          <w:szCs w:val="28"/>
        </w:rPr>
        <w:t xml:space="preserve">      Не допускать загрязнение почв химическими веществами, микроорганизмами и отходами производства и потребления.</w:t>
      </w:r>
    </w:p>
    <w:p w:rsidR="00242A4D" w:rsidRDefault="00357E7E" w:rsidP="00357E7E">
      <w:pPr>
        <w:spacing w:line="240" w:lineRule="atLeast"/>
        <w:ind w:firstLine="794"/>
        <w:contextualSpacing/>
        <w:jc w:val="both"/>
        <w:rPr>
          <w:sz w:val="28"/>
          <w:szCs w:val="28"/>
        </w:rPr>
      </w:pPr>
      <w:r>
        <w:rPr>
          <w:rFonts w:cs="Liberation Serif"/>
          <w:sz w:val="28"/>
          <w:szCs w:val="28"/>
        </w:rPr>
        <w:t xml:space="preserve">      Не допускать деградацию, порчу и уничтожение земель и </w:t>
      </w:r>
      <w:r>
        <w:rPr>
          <w:rFonts w:cs="Liberation Serif"/>
          <w:sz w:val="28"/>
          <w:szCs w:val="28"/>
        </w:rPr>
        <w:t>почв.</w:t>
      </w:r>
    </w:p>
    <w:p w:rsidR="00242A4D" w:rsidRDefault="00357E7E" w:rsidP="00357E7E">
      <w:pPr>
        <w:spacing w:line="240" w:lineRule="atLeast"/>
        <w:ind w:firstLine="794"/>
        <w:contextualSpacing/>
        <w:jc w:val="both"/>
        <w:rPr>
          <w:sz w:val="28"/>
          <w:szCs w:val="28"/>
        </w:rPr>
      </w:pPr>
      <w:r>
        <w:rPr>
          <w:rFonts w:cs="Liberation Serif"/>
          <w:sz w:val="28"/>
          <w:szCs w:val="28"/>
        </w:rPr>
        <w:t xml:space="preserve">      Проводить мероприятия по воспроизводству плодородия земель сельскохозяйственного назначения:</w:t>
      </w:r>
    </w:p>
    <w:p w:rsidR="00242A4D" w:rsidRDefault="00357E7E" w:rsidP="00357E7E">
      <w:pPr>
        <w:spacing w:line="240" w:lineRule="atLeast"/>
        <w:ind w:firstLine="794"/>
        <w:contextualSpacing/>
        <w:jc w:val="both"/>
        <w:rPr>
          <w:sz w:val="28"/>
          <w:szCs w:val="28"/>
        </w:rPr>
      </w:pPr>
      <w:r>
        <w:rPr>
          <w:rFonts w:cs="Liberation Serif"/>
          <w:sz w:val="28"/>
          <w:szCs w:val="28"/>
        </w:rPr>
        <w:t xml:space="preserve">— агротехнические мероприятия (вспашка, боронование, </w:t>
      </w:r>
      <w:proofErr w:type="spellStart"/>
      <w:r>
        <w:rPr>
          <w:rFonts w:cs="Liberation Serif"/>
          <w:sz w:val="28"/>
          <w:szCs w:val="28"/>
        </w:rPr>
        <w:t>дискование</w:t>
      </w:r>
      <w:proofErr w:type="spellEnd"/>
      <w:r>
        <w:rPr>
          <w:rFonts w:cs="Liberation Serif"/>
          <w:sz w:val="28"/>
          <w:szCs w:val="28"/>
        </w:rPr>
        <w:t>, сенокошение и др.);</w:t>
      </w:r>
    </w:p>
    <w:p w:rsidR="00242A4D" w:rsidRDefault="00357E7E" w:rsidP="00357E7E">
      <w:pPr>
        <w:spacing w:line="240" w:lineRule="atLeast"/>
        <w:ind w:firstLine="794"/>
        <w:contextualSpacing/>
        <w:jc w:val="both"/>
        <w:rPr>
          <w:sz w:val="28"/>
          <w:szCs w:val="28"/>
        </w:rPr>
      </w:pPr>
      <w:r>
        <w:rPr>
          <w:rFonts w:cs="Liberation Serif"/>
          <w:sz w:val="28"/>
          <w:szCs w:val="28"/>
        </w:rPr>
        <w:t xml:space="preserve">— агрохимические мероприятия (внесение органических и минеральных </w:t>
      </w:r>
      <w:r>
        <w:rPr>
          <w:rFonts w:cs="Liberation Serif"/>
          <w:sz w:val="28"/>
          <w:szCs w:val="28"/>
        </w:rPr>
        <w:t xml:space="preserve">удобрений, известкование кислых почв, </w:t>
      </w:r>
      <w:proofErr w:type="spellStart"/>
      <w:r>
        <w:rPr>
          <w:rFonts w:cs="Liberation Serif"/>
          <w:sz w:val="28"/>
          <w:szCs w:val="28"/>
        </w:rPr>
        <w:t>фосфоритование</w:t>
      </w:r>
      <w:proofErr w:type="spellEnd"/>
      <w:r>
        <w:rPr>
          <w:rFonts w:cs="Liberation Serif"/>
          <w:sz w:val="28"/>
          <w:szCs w:val="28"/>
        </w:rPr>
        <w:t xml:space="preserve"> с учетом данных агрохимического обследования почв);  </w:t>
      </w:r>
    </w:p>
    <w:p w:rsidR="00242A4D" w:rsidRDefault="00357E7E" w:rsidP="00357E7E">
      <w:pPr>
        <w:spacing w:line="240" w:lineRule="atLeast"/>
        <w:ind w:firstLine="794"/>
        <w:contextualSpacing/>
        <w:jc w:val="both"/>
        <w:rPr>
          <w:sz w:val="28"/>
          <w:szCs w:val="28"/>
        </w:rPr>
      </w:pPr>
      <w:r>
        <w:rPr>
          <w:rFonts w:cs="Liberation Serif"/>
          <w:sz w:val="28"/>
          <w:szCs w:val="28"/>
        </w:rPr>
        <w:t xml:space="preserve">— мелиоративные мероприятия (проектирование, строительство, эксплуатация и реконструкция мелиоративных систем и отдельно </w:t>
      </w:r>
      <w:r>
        <w:rPr>
          <w:rFonts w:cs="Liberation Serif"/>
          <w:sz w:val="28"/>
          <w:szCs w:val="28"/>
        </w:rPr>
        <w:lastRenderedPageBreak/>
        <w:t>расположенных гидротехническ</w:t>
      </w:r>
      <w:r>
        <w:rPr>
          <w:rFonts w:cs="Liberation Serif"/>
          <w:sz w:val="28"/>
          <w:szCs w:val="28"/>
        </w:rPr>
        <w:t xml:space="preserve">их сооружений, создание систем защитных лесных насаждений, проведение </w:t>
      </w:r>
      <w:proofErr w:type="spellStart"/>
      <w:r>
        <w:rPr>
          <w:rFonts w:cs="Liberation Serif"/>
          <w:sz w:val="28"/>
          <w:szCs w:val="28"/>
        </w:rPr>
        <w:t>культуртехнических</w:t>
      </w:r>
      <w:proofErr w:type="spellEnd"/>
      <w:r>
        <w:rPr>
          <w:rFonts w:cs="Liberation Serif"/>
          <w:sz w:val="28"/>
          <w:szCs w:val="28"/>
        </w:rPr>
        <w:t xml:space="preserve"> работ, работ по улучшению химических и физических свойств почв);</w:t>
      </w:r>
    </w:p>
    <w:p w:rsidR="00242A4D" w:rsidRDefault="00357E7E" w:rsidP="00357E7E">
      <w:pPr>
        <w:spacing w:line="240" w:lineRule="atLeast"/>
        <w:ind w:firstLine="794"/>
        <w:contextualSpacing/>
        <w:jc w:val="both"/>
        <w:rPr>
          <w:sz w:val="28"/>
          <w:szCs w:val="28"/>
        </w:rPr>
      </w:pPr>
      <w:r>
        <w:rPr>
          <w:rFonts w:cs="Liberation Serif"/>
          <w:sz w:val="28"/>
          <w:szCs w:val="28"/>
        </w:rPr>
        <w:t>— фитосанитарные мероприятия (устранение засоренности почв сорными растениями, зараженности почв болез</w:t>
      </w:r>
      <w:r>
        <w:rPr>
          <w:rFonts w:cs="Liberation Serif"/>
          <w:sz w:val="28"/>
          <w:szCs w:val="28"/>
        </w:rPr>
        <w:t>нями и вредителями сельскохозяйственных растений);</w:t>
      </w:r>
    </w:p>
    <w:p w:rsidR="00242A4D" w:rsidRDefault="00357E7E" w:rsidP="00357E7E">
      <w:pPr>
        <w:spacing w:line="240" w:lineRule="atLeast"/>
        <w:ind w:firstLine="794"/>
        <w:contextualSpacing/>
        <w:jc w:val="both"/>
        <w:rPr>
          <w:sz w:val="28"/>
          <w:szCs w:val="28"/>
        </w:rPr>
      </w:pPr>
      <w:r>
        <w:rPr>
          <w:rFonts w:cs="Liberation Serif"/>
          <w:sz w:val="28"/>
          <w:szCs w:val="28"/>
        </w:rPr>
        <w:t>— противоэрозионные мероприятия (защита почв от водной, ветровой и механической эрозии).</w:t>
      </w:r>
    </w:p>
    <w:p w:rsidR="00242A4D" w:rsidRDefault="00242A4D" w:rsidP="00357E7E">
      <w:pPr>
        <w:pStyle w:val="a4"/>
        <w:spacing w:before="0" w:line="0" w:lineRule="atLeast"/>
        <w:ind w:left="0"/>
        <w:contextualSpacing/>
        <w:rPr>
          <w:rFonts w:ascii="Liberation Serif" w:hAnsi="Liberation Serif" w:cs="Liberation Serif"/>
          <w:b/>
          <w:sz w:val="24"/>
          <w:szCs w:val="24"/>
        </w:rPr>
      </w:pPr>
    </w:p>
    <w:sectPr w:rsidR="00242A4D">
      <w:pgSz w:w="11906" w:h="16838"/>
      <w:pgMar w:top="1040" w:right="700" w:bottom="280" w:left="15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2"/>
  </w:compat>
  <w:rsids>
    <w:rsidRoot w:val="00242A4D"/>
    <w:rsid w:val="00242A4D"/>
    <w:rsid w:val="0035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74388-106F-4F46-AFC5-70B9BE2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E69F4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uiPriority w:val="1"/>
    <w:qFormat/>
    <w:rsid w:val="007E69F4"/>
    <w:pPr>
      <w:spacing w:before="160"/>
      <w:ind w:left="142" w:right="144"/>
      <w:jc w:val="both"/>
    </w:pPr>
    <w:rPr>
      <w:sz w:val="28"/>
      <w:szCs w:val="2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1"/>
    <w:qFormat/>
    <w:rsid w:val="007E69F4"/>
    <w:pPr>
      <w:spacing w:before="159"/>
      <w:ind w:left="142" w:right="144"/>
      <w:jc w:val="both"/>
    </w:pPr>
  </w:style>
  <w:style w:type="paragraph" w:customStyle="1" w:styleId="TableParagraph">
    <w:name w:val="Table Paragraph"/>
    <w:basedOn w:val="a"/>
    <w:uiPriority w:val="1"/>
    <w:qFormat/>
    <w:rsid w:val="007E69F4"/>
  </w:style>
  <w:style w:type="paragraph" w:customStyle="1" w:styleId="s1">
    <w:name w:val="s_1"/>
    <w:basedOn w:val="a"/>
    <w:qFormat/>
    <w:pPr>
      <w:widowControl/>
      <w:suppressAutoHyphens w:val="0"/>
      <w:spacing w:before="280" w:after="280"/>
    </w:pPr>
    <w:rPr>
      <w:sz w:val="24"/>
      <w:szCs w:val="24"/>
    </w:rPr>
  </w:style>
  <w:style w:type="numbering" w:customStyle="1" w:styleId="a9">
    <w:name w:val="Без списка"/>
    <w:uiPriority w:val="99"/>
    <w:semiHidden/>
    <w:unhideWhenUsed/>
    <w:qFormat/>
  </w:style>
  <w:style w:type="table" w:customStyle="1" w:styleId="TableNormal">
    <w:name w:val="Table Normal"/>
    <w:uiPriority w:val="2"/>
    <w:semiHidden/>
    <w:unhideWhenUsed/>
    <w:qFormat/>
    <w:rsid w:val="007E69F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2185</Words>
  <Characters>12461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UserNew</dc:creator>
  <dc:description/>
  <cp:lastModifiedBy>irina-28</cp:lastModifiedBy>
  <cp:revision>7</cp:revision>
  <cp:lastPrinted>2024-07-17T06:48:00Z</cp:lastPrinted>
  <dcterms:created xsi:type="dcterms:W3CDTF">2024-07-17T06:28:00Z</dcterms:created>
  <dcterms:modified xsi:type="dcterms:W3CDTF">2025-04-01T11:43:00Z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2024-07-17T00:00:00Z</vt:filetime>
  </property>
  <property fmtid="{D5CDD505-2E9C-101B-9397-08002B2CF9AE}" pid="5" name="Producer">
    <vt:lpwstr>Microsoft® Word 2013</vt:lpwstr>
  </property>
</Properties>
</file>