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67" w:rsidRDefault="008C09CE">
      <w:pPr>
        <w:tabs>
          <w:tab w:val="left" w:pos="3300"/>
          <w:tab w:val="center" w:pos="5071"/>
        </w:tabs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C17467" w:rsidRDefault="00C17467">
      <w:pPr>
        <w:tabs>
          <w:tab w:val="left" w:pos="3300"/>
          <w:tab w:val="center" w:pos="5071"/>
        </w:tabs>
        <w:ind w:right="-142"/>
        <w:jc w:val="center"/>
        <w:rPr>
          <w:sz w:val="24"/>
          <w:szCs w:val="24"/>
        </w:rPr>
      </w:pPr>
    </w:p>
    <w:p w:rsidR="00C17467" w:rsidRDefault="008C09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КРАСНОГОРОДСКОГО МУНИЦИПАЛЬНОГО ОКРУГА</w:t>
      </w:r>
    </w:p>
    <w:p w:rsidR="00C17467" w:rsidRDefault="00C17467">
      <w:pPr>
        <w:jc w:val="center"/>
        <w:rPr>
          <w:b/>
          <w:sz w:val="24"/>
          <w:szCs w:val="24"/>
        </w:rPr>
      </w:pPr>
    </w:p>
    <w:p w:rsidR="00C17467" w:rsidRDefault="008C09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C17467" w:rsidRDefault="00C17467">
      <w:pPr>
        <w:rPr>
          <w:b/>
          <w:sz w:val="24"/>
          <w:szCs w:val="24"/>
          <w:u w:val="single"/>
        </w:rPr>
      </w:pPr>
    </w:p>
    <w:p w:rsidR="00C17467" w:rsidRDefault="008C09CE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от  </w:t>
      </w:r>
      <w:r w:rsidR="00C64A02">
        <w:rPr>
          <w:sz w:val="24"/>
          <w:szCs w:val="24"/>
          <w:u w:val="single"/>
        </w:rPr>
        <w:t>10.01.2025</w:t>
      </w:r>
      <w:r>
        <w:rPr>
          <w:sz w:val="24"/>
          <w:szCs w:val="24"/>
          <w:u w:val="single"/>
        </w:rPr>
        <w:t xml:space="preserve">  №</w:t>
      </w:r>
      <w:r w:rsidR="00C64A02">
        <w:rPr>
          <w:sz w:val="24"/>
          <w:szCs w:val="24"/>
          <w:u w:val="single"/>
        </w:rPr>
        <w:t xml:space="preserve"> 01</w:t>
      </w:r>
    </w:p>
    <w:p w:rsidR="00C17467" w:rsidRDefault="008C09CE">
      <w:pPr>
        <w:rPr>
          <w:sz w:val="24"/>
          <w:szCs w:val="24"/>
        </w:rPr>
      </w:pPr>
      <w:r>
        <w:rPr>
          <w:sz w:val="24"/>
          <w:szCs w:val="24"/>
        </w:rPr>
        <w:t>р.п. Красногородск</w:t>
      </w:r>
    </w:p>
    <w:p w:rsidR="00C17467" w:rsidRDefault="00C17467">
      <w:pPr>
        <w:rPr>
          <w:sz w:val="24"/>
          <w:szCs w:val="24"/>
          <w:u w:val="single"/>
        </w:rPr>
      </w:pPr>
    </w:p>
    <w:p w:rsidR="00C17467" w:rsidRDefault="008C09CE">
      <w:pPr>
        <w:pStyle w:val="Heading2"/>
        <w:shd w:val="clear" w:color="auto" w:fill="FFFFFF"/>
        <w:spacing w:before="0" w:after="0"/>
        <w:ind w:right="2835"/>
        <w:jc w:val="both"/>
        <w:textAlignment w:val="top"/>
        <w:rPr>
          <w:i w:val="0"/>
          <w:szCs w:val="24"/>
        </w:rPr>
      </w:pPr>
      <w:r>
        <w:rPr>
          <w:rFonts w:ascii="Times New Roman" w:hAnsi="Times New Roman"/>
          <w:b w:val="0"/>
          <w:i w:val="0"/>
          <w:color w:val="000000"/>
          <w:szCs w:val="24"/>
        </w:rPr>
        <w:t>Об</w:t>
      </w:r>
      <w:r w:rsidR="00C64A02">
        <w:rPr>
          <w:rFonts w:ascii="Times New Roman" w:hAnsi="Times New Roman"/>
          <w:b w:val="0"/>
          <w:i w:val="0"/>
          <w:color w:val="000000"/>
          <w:szCs w:val="24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Cs w:val="24"/>
        </w:rPr>
        <w:t xml:space="preserve">утверждении Регламента </w:t>
      </w:r>
      <w:r>
        <w:rPr>
          <w:rFonts w:ascii="Times New Roman" w:hAnsi="Times New Roman"/>
          <w:b w:val="0"/>
          <w:i w:val="0"/>
          <w:color w:val="000000"/>
          <w:spacing w:val="-6"/>
          <w:szCs w:val="24"/>
        </w:rPr>
        <w:t xml:space="preserve">сопровождения инвестиционных проектов на территории Красногородского муниципального </w:t>
      </w:r>
      <w:r>
        <w:rPr>
          <w:rFonts w:ascii="Times New Roman" w:hAnsi="Times New Roman"/>
          <w:b w:val="0"/>
          <w:i w:val="0"/>
          <w:color w:val="000000"/>
          <w:spacing w:val="-6"/>
          <w:szCs w:val="24"/>
        </w:rPr>
        <w:t>округа Псковской области</w:t>
      </w:r>
    </w:p>
    <w:p w:rsidR="00C17467" w:rsidRDefault="00C17467">
      <w:pPr>
        <w:pStyle w:val="af6"/>
        <w:shd w:val="clear" w:color="auto" w:fill="FFFFFF"/>
        <w:spacing w:after="0"/>
        <w:ind w:firstLine="709"/>
        <w:jc w:val="both"/>
        <w:textAlignment w:val="top"/>
        <w:rPr>
          <w:rFonts w:ascii="Arial" w:hAnsi="Arial" w:cs="Arial"/>
          <w:b/>
          <w:color w:val="000000"/>
          <w:sz w:val="24"/>
          <w:szCs w:val="24"/>
        </w:rPr>
      </w:pPr>
    </w:p>
    <w:p w:rsidR="00C17467" w:rsidRDefault="008C09CE">
      <w:pPr>
        <w:ind w:firstLine="709"/>
        <w:jc w:val="both"/>
      </w:pPr>
      <w:r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>формирования благоприятного климата и развития инвестиционной деятельности на территории Красногородского муниципального округа Псковской области, р</w:t>
      </w:r>
      <w:r>
        <w:rPr>
          <w:sz w:val="24"/>
          <w:szCs w:val="24"/>
        </w:rPr>
        <w:t>уководствуясь п</w:t>
      </w:r>
      <w:r>
        <w:rPr>
          <w:rStyle w:val="af"/>
          <w:rFonts w:eastAsia="Calibri"/>
          <w:i w:val="0"/>
          <w:color w:val="000000"/>
          <w:sz w:val="24"/>
          <w:szCs w:val="24"/>
          <w:shd w:val="clear" w:color="auto" w:fill="FFFFFF"/>
          <w:lang w:eastAsia="zh-CN"/>
        </w:rPr>
        <w:t>риказом</w:t>
      </w:r>
      <w:r>
        <w:rPr>
          <w:rFonts w:eastAsia="Calibri"/>
          <w:sz w:val="24"/>
          <w:szCs w:val="24"/>
          <w:lang w:eastAsia="zh-CN"/>
        </w:rPr>
        <w:t> </w:t>
      </w:r>
      <w:r>
        <w:rPr>
          <w:rStyle w:val="af"/>
          <w:rFonts w:eastAsia="Calibri"/>
          <w:i w:val="0"/>
          <w:color w:val="000000"/>
          <w:sz w:val="24"/>
          <w:szCs w:val="24"/>
          <w:shd w:val="clear" w:color="auto" w:fill="FFFFFF"/>
          <w:lang w:eastAsia="zh-CN"/>
        </w:rPr>
        <w:t>Министерства</w:t>
      </w:r>
      <w:r>
        <w:rPr>
          <w:rFonts w:eastAsia="Calibri"/>
          <w:sz w:val="24"/>
          <w:szCs w:val="24"/>
          <w:lang w:eastAsia="zh-CN"/>
        </w:rPr>
        <w:t> </w:t>
      </w:r>
      <w:r>
        <w:rPr>
          <w:rStyle w:val="af"/>
          <w:rFonts w:eastAsia="Calibri"/>
          <w:i w:val="0"/>
          <w:color w:val="000000"/>
          <w:sz w:val="24"/>
          <w:szCs w:val="24"/>
          <w:shd w:val="clear" w:color="auto" w:fill="FFFFFF"/>
          <w:lang w:eastAsia="zh-CN"/>
        </w:rPr>
        <w:t>экономического</w:t>
      </w:r>
      <w:r>
        <w:rPr>
          <w:rFonts w:eastAsia="Calibri"/>
          <w:sz w:val="24"/>
          <w:szCs w:val="24"/>
          <w:lang w:eastAsia="zh-CN"/>
        </w:rPr>
        <w:t> </w:t>
      </w:r>
      <w:r>
        <w:rPr>
          <w:rStyle w:val="af"/>
          <w:rFonts w:eastAsia="Calibri"/>
          <w:i w:val="0"/>
          <w:color w:val="000000"/>
          <w:sz w:val="24"/>
          <w:szCs w:val="24"/>
          <w:shd w:val="clear" w:color="auto" w:fill="FFFFFF"/>
          <w:lang w:eastAsia="zh-CN"/>
        </w:rPr>
        <w:t>развития</w:t>
      </w:r>
      <w:r>
        <w:rPr>
          <w:rFonts w:eastAsia="Calibri"/>
          <w:sz w:val="24"/>
          <w:szCs w:val="24"/>
          <w:lang w:eastAsia="zh-CN"/>
        </w:rPr>
        <w:t> </w:t>
      </w:r>
      <w:r>
        <w:rPr>
          <w:rFonts w:eastAsia="Calibri"/>
          <w:sz w:val="24"/>
          <w:szCs w:val="24"/>
          <w:lang w:eastAsia="zh-CN"/>
        </w:rPr>
        <w:t xml:space="preserve">РФ от </w:t>
      </w:r>
      <w:r>
        <w:rPr>
          <w:rFonts w:eastAsia="Calibri"/>
          <w:sz w:val="24"/>
          <w:szCs w:val="24"/>
          <w:lang w:eastAsia="zh-CN"/>
        </w:rPr>
        <w:t>26.09.2023 № </w:t>
      </w:r>
      <w:r>
        <w:rPr>
          <w:rStyle w:val="af"/>
          <w:rFonts w:eastAsia="Calibri"/>
          <w:i w:val="0"/>
          <w:color w:val="000000"/>
          <w:sz w:val="24"/>
          <w:szCs w:val="24"/>
          <w:shd w:val="clear" w:color="auto" w:fill="FFFFFF"/>
          <w:lang w:eastAsia="zh-CN"/>
        </w:rPr>
        <w:t>672 «</w:t>
      </w:r>
      <w:r>
        <w:rPr>
          <w:rFonts w:eastAsia="Calibri"/>
          <w:sz w:val="24"/>
          <w:szCs w:val="24"/>
          <w:lang w:eastAsia="zh-CN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</w:t>
      </w:r>
      <w:r>
        <w:rPr>
          <w:rFonts w:eastAsia="Calibri"/>
          <w:sz w:val="24"/>
          <w:szCs w:val="24"/>
          <w:lang w:eastAsia="zh-CN"/>
        </w:rPr>
        <w:t xml:space="preserve">ктов («Региональный инвестиционный стандарт»)» </w:t>
      </w:r>
      <w:r>
        <w:rPr>
          <w:sz w:val="24"/>
          <w:szCs w:val="24"/>
        </w:rPr>
        <w:t>Администрация Красногородского муниципального округа</w:t>
      </w:r>
      <w:r w:rsidR="00C64A02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ПОСТАНОВЛЯЕТ</w:t>
      </w:r>
      <w:r>
        <w:rPr>
          <w:b/>
          <w:sz w:val="24"/>
          <w:szCs w:val="24"/>
        </w:rPr>
        <w:t>:</w:t>
      </w:r>
    </w:p>
    <w:p w:rsidR="00C17467" w:rsidRDefault="008C09CE">
      <w:pPr>
        <w:ind w:firstLine="709"/>
        <w:jc w:val="both"/>
      </w:pPr>
      <w:bookmarkStart w:id="0" w:name="sub_1"/>
      <w:r>
        <w:rPr>
          <w:color w:val="000000"/>
          <w:sz w:val="24"/>
          <w:szCs w:val="24"/>
        </w:rPr>
        <w:t xml:space="preserve">1. </w:t>
      </w:r>
      <w:bookmarkStart w:id="1" w:name="sub_2"/>
      <w:bookmarkEnd w:id="0"/>
      <w:r>
        <w:rPr>
          <w:color w:val="000000"/>
          <w:sz w:val="24"/>
          <w:szCs w:val="24"/>
        </w:rPr>
        <w:t xml:space="preserve">Утвердить Регламент </w:t>
      </w:r>
      <w:r>
        <w:rPr>
          <w:color w:val="000000"/>
          <w:spacing w:val="-6"/>
          <w:sz w:val="24"/>
          <w:szCs w:val="24"/>
        </w:rPr>
        <w:t xml:space="preserve">сопровождения инвестиционных проектов на территории Красногородского муниципального округа Псковской области </w:t>
      </w:r>
      <w:r>
        <w:rPr>
          <w:color w:val="000000"/>
          <w:sz w:val="24"/>
          <w:szCs w:val="24"/>
        </w:rPr>
        <w:t xml:space="preserve">согласно </w:t>
      </w:r>
      <w:r>
        <w:rPr>
          <w:rStyle w:val="ae"/>
          <w:color w:val="000000"/>
          <w:sz w:val="24"/>
          <w:szCs w:val="24"/>
        </w:rPr>
        <w:t>пр</w:t>
      </w:r>
      <w:r>
        <w:rPr>
          <w:rStyle w:val="ae"/>
          <w:color w:val="000000"/>
          <w:sz w:val="24"/>
          <w:szCs w:val="24"/>
        </w:rPr>
        <w:t>иложению</w:t>
      </w:r>
      <w:r>
        <w:rPr>
          <w:color w:val="000000"/>
          <w:sz w:val="24"/>
          <w:szCs w:val="24"/>
        </w:rPr>
        <w:t>.</w:t>
      </w:r>
    </w:p>
    <w:bookmarkEnd w:id="1"/>
    <w:p w:rsidR="00C17467" w:rsidRDefault="008C09CE">
      <w:pPr>
        <w:ind w:firstLine="709"/>
        <w:jc w:val="both"/>
      </w:pPr>
      <w:r>
        <w:rPr>
          <w:color w:val="000000"/>
          <w:sz w:val="24"/>
          <w:szCs w:val="24"/>
        </w:rPr>
        <w:t xml:space="preserve">2. Настоящее постановление </w:t>
      </w:r>
      <w:r>
        <w:rPr>
          <w:sz w:val="24"/>
          <w:szCs w:val="24"/>
        </w:rPr>
        <w:t xml:space="preserve">официально опубликовать в сетевом издании «Нормативные правовые акты Псковской области» </w:t>
      </w:r>
      <w:hyperlink r:id="rId8">
        <w:r>
          <w:rPr>
            <w:rStyle w:val="af0"/>
            <w:sz w:val="24"/>
            <w:szCs w:val="24"/>
            <w:lang w:val="en-US"/>
          </w:rPr>
          <w:t>http</w:t>
        </w:r>
        <w:r>
          <w:rPr>
            <w:rStyle w:val="af0"/>
            <w:sz w:val="24"/>
            <w:szCs w:val="24"/>
          </w:rPr>
          <w:t>://</w:t>
        </w:r>
        <w:r>
          <w:rPr>
            <w:rStyle w:val="af0"/>
            <w:sz w:val="24"/>
            <w:szCs w:val="24"/>
            <w:lang w:val="en-US"/>
          </w:rPr>
          <w:t>pravo</w:t>
        </w:r>
        <w:r>
          <w:rPr>
            <w:rStyle w:val="af0"/>
            <w:sz w:val="24"/>
            <w:szCs w:val="24"/>
          </w:rPr>
          <w:t>.</w:t>
        </w:r>
        <w:r>
          <w:rPr>
            <w:rStyle w:val="af0"/>
            <w:sz w:val="24"/>
            <w:szCs w:val="24"/>
            <w:lang w:val="en-US"/>
          </w:rPr>
          <w:t>pskov</w:t>
        </w:r>
        <w:r>
          <w:rPr>
            <w:rStyle w:val="af0"/>
            <w:sz w:val="24"/>
            <w:szCs w:val="24"/>
          </w:rPr>
          <w:t>.</w:t>
        </w:r>
        <w:r>
          <w:rPr>
            <w:rStyle w:val="af0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разместить в информационно-телекоммуникационной сети «Интернет» на </w:t>
      </w:r>
      <w:r>
        <w:rPr>
          <w:color w:val="000000"/>
          <w:sz w:val="24"/>
          <w:szCs w:val="24"/>
        </w:rPr>
        <w:t>официальном сайте Администрации Красногородского муниципального округа.</w:t>
      </w:r>
    </w:p>
    <w:p w:rsidR="00C17467" w:rsidRDefault="008C09CE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3.Настоящее постановление вступает в силу после его официального опубликования.</w:t>
      </w:r>
    </w:p>
    <w:p w:rsidR="00C64A02" w:rsidRDefault="00C64A02">
      <w:pPr>
        <w:ind w:firstLine="709"/>
        <w:jc w:val="both"/>
        <w:rPr>
          <w:sz w:val="24"/>
          <w:szCs w:val="24"/>
        </w:rPr>
      </w:pPr>
    </w:p>
    <w:p w:rsidR="00C17467" w:rsidRDefault="00C17467">
      <w:pPr>
        <w:ind w:firstLine="709"/>
        <w:jc w:val="both"/>
        <w:rPr>
          <w:iCs/>
          <w:color w:val="000000"/>
          <w:sz w:val="24"/>
          <w:szCs w:val="24"/>
          <w:lang w:eastAsia="en-US"/>
        </w:rPr>
      </w:pPr>
    </w:p>
    <w:p w:rsidR="00C17467" w:rsidRDefault="008C09CE">
      <w:pPr>
        <w:widowControl w:val="0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Глава Красногородского муниципального округа:                            В.В.Понизовская</w:t>
      </w:r>
    </w:p>
    <w:p w:rsidR="00C17467" w:rsidRDefault="00C17467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64A02" w:rsidRDefault="00C64A02">
      <w:pPr>
        <w:widowControl w:val="0"/>
        <w:rPr>
          <w:sz w:val="24"/>
          <w:szCs w:val="24"/>
        </w:rPr>
      </w:pPr>
    </w:p>
    <w:p w:rsidR="00C17467" w:rsidRDefault="008C09CE">
      <w:pPr>
        <w:pStyle w:val="4"/>
        <w:shd w:val="clear" w:color="auto" w:fill="auto"/>
        <w:tabs>
          <w:tab w:val="left" w:pos="8803"/>
        </w:tabs>
        <w:spacing w:before="0" w:after="0"/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к постановлению Администраци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и</w:t>
      </w:r>
    </w:p>
    <w:p w:rsidR="00C17467" w:rsidRDefault="008C09CE">
      <w:pPr>
        <w:pStyle w:val="4"/>
        <w:shd w:val="clear" w:color="auto" w:fill="auto"/>
        <w:tabs>
          <w:tab w:val="left" w:pos="8803"/>
        </w:tabs>
        <w:spacing w:before="0" w:after="0"/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Красногородского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C64A02">
        <w:rPr>
          <w:rFonts w:ascii="Times New Roman" w:eastAsia="Times New Roman" w:hAnsi="Times New Roman" w:cs="Times New Roman"/>
          <w:bCs/>
          <w:sz w:val="18"/>
          <w:szCs w:val="18"/>
        </w:rPr>
        <w:t>10.01.2025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№</w:t>
      </w:r>
      <w:r w:rsidR="00C64A02">
        <w:rPr>
          <w:rFonts w:ascii="Times New Roman" w:eastAsia="Times New Roman" w:hAnsi="Times New Roman" w:cs="Times New Roman"/>
          <w:bCs/>
          <w:sz w:val="18"/>
          <w:szCs w:val="18"/>
        </w:rPr>
        <w:t xml:space="preserve"> 01</w:t>
      </w:r>
    </w:p>
    <w:p w:rsidR="00C17467" w:rsidRDefault="00C17467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17467" w:rsidRDefault="00C17467">
      <w:pPr>
        <w:pStyle w:val="Con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17467" w:rsidRDefault="008C09CE">
      <w:pPr>
        <w:pStyle w:val="ConsTitle"/>
        <w:widowControl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</w:t>
      </w:r>
    </w:p>
    <w:p w:rsidR="00C17467" w:rsidRDefault="008C09CE">
      <w:pPr>
        <w:pStyle w:val="ConsTitle"/>
        <w:widowControl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сопровождения инвестиционных проектов на территории </w:t>
      </w:r>
    </w:p>
    <w:p w:rsidR="00C17467" w:rsidRDefault="008C09CE">
      <w:pPr>
        <w:pStyle w:val="ConsTitle"/>
        <w:widowControl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Красногородского муниципального округа Псковской области</w:t>
      </w:r>
    </w:p>
    <w:p w:rsidR="00C17467" w:rsidRDefault="00C17467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17467" w:rsidRDefault="00C17467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17467" w:rsidRDefault="008C09CE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17467" w:rsidRDefault="00C174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467" w:rsidRDefault="008C09CE">
      <w:pPr>
        <w:pStyle w:val="af4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Регламент сопровождения инвестиционных проектов на территории</w:t>
      </w:r>
      <w:r>
        <w:rPr>
          <w:sz w:val="24"/>
          <w:szCs w:val="24"/>
        </w:rPr>
        <w:t xml:space="preserve"> Красногородского муниципального округа Псковской</w:t>
      </w:r>
      <w:r>
        <w:rPr>
          <w:bCs/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(далее – Регламент) устанавливает сроки и последовательность действий Администрации Красногородского муниципального округа по оказанию информационно-консультационного и организационного содействия субъектам инвестиционной деятельности, реализующим или пла</w:t>
      </w:r>
      <w:r>
        <w:rPr>
          <w:sz w:val="24"/>
          <w:szCs w:val="24"/>
        </w:rPr>
        <w:t>нирующим реализацию инвестиционных проектов на территории Красногородского муниципального округа Псковской области</w:t>
      </w:r>
      <w:r>
        <w:rPr>
          <w:bCs/>
          <w:sz w:val="24"/>
          <w:szCs w:val="24"/>
        </w:rPr>
        <w:t xml:space="preserve"> (далее – муниципальное образование)</w:t>
      </w:r>
      <w:r>
        <w:rPr>
          <w:sz w:val="24"/>
          <w:szCs w:val="24"/>
        </w:rPr>
        <w:t>.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Регламента направлены на унификацию процедуры взаимодействия субъектов инвестиционной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с органами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местного самоуправления муниципального образования, </w:t>
      </w:r>
      <w:r>
        <w:rPr>
          <w:rFonts w:ascii="Times New Roman" w:hAnsi="Times New Roman" w:cs="Times New Roman"/>
          <w:sz w:val="24"/>
          <w:szCs w:val="24"/>
        </w:rPr>
        <w:t>снижение административных барьеров при реализации инвестиционных проектов на территории муниципального образования.</w:t>
      </w:r>
    </w:p>
    <w:p w:rsidR="00C17467" w:rsidRDefault="008C09CE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целей настоящего Регламента применяются термины и понятия </w:t>
      </w:r>
      <w:r>
        <w:rPr>
          <w:rFonts w:ascii="Times New Roman" w:hAnsi="Times New Roman" w:cs="Times New Roman"/>
          <w:sz w:val="24"/>
          <w:szCs w:val="24"/>
        </w:rPr>
        <w:br/>
        <w:t>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действующим законодательством, а также следующие определения: </w:t>
      </w:r>
    </w:p>
    <w:p w:rsidR="00C17467" w:rsidRDefault="008C09CE">
      <w:pPr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- инвестор – субъект инвестиционной деятельности, осуществляющий капитальные и (или) иные вложения за счет собственных, заемных и (или) привлеченных средств для реализации инвестиционно</w:t>
      </w:r>
      <w:r>
        <w:rPr>
          <w:rFonts w:eastAsiaTheme="minorHAnsi"/>
          <w:sz w:val="24"/>
          <w:szCs w:val="24"/>
          <w:lang w:eastAsia="en-US"/>
        </w:rPr>
        <w:t>го проекта на территории муниципального образования</w:t>
      </w:r>
      <w:r>
        <w:rPr>
          <w:sz w:val="24"/>
          <w:szCs w:val="24"/>
        </w:rPr>
        <w:t>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инвестиционного проекта и выступающие с обоснованием необх</w:t>
      </w:r>
      <w:r>
        <w:rPr>
          <w:rFonts w:ascii="Times New Roman" w:hAnsi="Times New Roman" w:cs="Times New Roman"/>
          <w:sz w:val="24"/>
          <w:szCs w:val="24"/>
        </w:rPr>
        <w:t xml:space="preserve">одимости </w:t>
      </w:r>
      <w:r>
        <w:rPr>
          <w:rFonts w:ascii="Times New Roman" w:hAnsi="Times New Roman" w:cs="Times New Roman"/>
          <w:sz w:val="24"/>
          <w:szCs w:val="24"/>
        </w:rPr>
        <w:br/>
        <w:t>и возможности реализации данного инвестиционного проекта на территории муниципального образования;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инвестиционный проект – обоснование экономической целесообразности,</w:t>
      </w:r>
      <w:r>
        <w:rPr>
          <w:rFonts w:ascii="Times New Roman" w:hAnsi="Times New Roman" w:cs="Times New Roman"/>
          <w:sz w:val="24"/>
          <w:szCs w:val="24"/>
        </w:rPr>
        <w:t xml:space="preserve"> объема и сроков осуществления капитальных вложений в объект(ы) частной собств</w:t>
      </w:r>
      <w:r>
        <w:rPr>
          <w:rFonts w:ascii="Times New Roman" w:hAnsi="Times New Roman" w:cs="Times New Roman"/>
          <w:sz w:val="24"/>
          <w:szCs w:val="24"/>
        </w:rPr>
        <w:t>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инвестиционный уполномоченный – координатор </w:t>
      </w:r>
      <w:r>
        <w:rPr>
          <w:rFonts w:ascii="Times New Roman" w:hAnsi="Times New Roman" w:cs="Times New Roman"/>
          <w:sz w:val="24"/>
          <w:szCs w:val="24"/>
        </w:rPr>
        <w:t>сопровождения инвестиционных проектов на территории муниципального образования;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куратор инвестиционного проекта (далее – куратор) – сотрудник органа местной администрации муниципального образования в соответствии с отраслевой (территориальной) принадлежн</w:t>
      </w:r>
      <w:r>
        <w:rPr>
          <w:rFonts w:ascii="Times New Roman" w:hAnsi="Times New Roman" w:cs="Times New Roman"/>
          <w:sz w:val="24"/>
          <w:szCs w:val="24"/>
        </w:rPr>
        <w:t>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инвестиционного проекта – комплекс информационно-консуль</w:t>
      </w:r>
      <w:r>
        <w:rPr>
          <w:rFonts w:ascii="Times New Roman" w:hAnsi="Times New Roman" w:cs="Times New Roman"/>
          <w:sz w:val="24"/>
          <w:szCs w:val="24"/>
        </w:rPr>
        <w:t>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Псковско</w:t>
      </w:r>
      <w:r>
        <w:rPr>
          <w:rFonts w:ascii="Times New Roman" w:hAnsi="Times New Roman" w:cs="Times New Roman"/>
          <w:sz w:val="24"/>
          <w:szCs w:val="24"/>
        </w:rPr>
        <w:t>й области и муниципальными правовыми актами муниципального образования;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план мероприятий по сопровождению инвестиционного проекта (далее – </w:t>
      </w:r>
      <w:r>
        <w:rPr>
          <w:rFonts w:ascii="Times New Roman" w:hAnsi="Times New Roman" w:cs="Times New Roman"/>
          <w:sz w:val="24"/>
          <w:szCs w:val="24"/>
        </w:rPr>
        <w:t xml:space="preserve">план мероприятий) – комплекс взаимоувязанных по срокам реализации, задачам и ответственным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исполнителям информацион</w:t>
      </w:r>
      <w:r>
        <w:rPr>
          <w:rFonts w:ascii="Times New Roman" w:hAnsi="Times New Roman" w:cs="Times New Roman"/>
          <w:sz w:val="24"/>
          <w:szCs w:val="24"/>
        </w:rPr>
        <w:t>но-консультационных и организационных мероприятий по содействию инвестору, инициатору в реализации инвестиционного проекта на территории муниципального образования.</w:t>
      </w:r>
    </w:p>
    <w:p w:rsidR="00C17467" w:rsidRDefault="008C09CE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Рассмотрение предложений о реализации проекта муниципально-частного партнерства осуществляе</w:t>
      </w:r>
      <w:r>
        <w:rPr>
          <w:rFonts w:ascii="Times New Roman" w:hAnsi="Times New Roman" w:cs="Times New Roman"/>
          <w:sz w:val="24"/>
          <w:szCs w:val="24"/>
        </w:rPr>
        <w:t xml:space="preserve">тся в соответствии с Федеральным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13.07.2015 № 224-ФЗ «О государственно-частном партнерстве, муниципально-частном партнерстве в Российск</w:t>
      </w:r>
      <w:r>
        <w:rPr>
          <w:rFonts w:ascii="Times New Roman" w:hAnsi="Times New Roman" w:cs="Times New Roman"/>
          <w:sz w:val="24"/>
          <w:szCs w:val="24"/>
        </w:rPr>
        <w:t>ой Федерации и внесении изменений в отдельные законодательные акты Российской Федерации».</w:t>
      </w:r>
    </w:p>
    <w:p w:rsidR="00C17467" w:rsidRDefault="008C09CE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подлежат сопровождению инвестиционные проекты:</w:t>
      </w:r>
    </w:p>
    <w:p w:rsidR="00C17467" w:rsidRDefault="008C09CE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C17467" w:rsidRDefault="008C09CE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индивидуальному жилищному строительству;</w:t>
      </w:r>
    </w:p>
    <w:p w:rsidR="00C17467" w:rsidRDefault="008C09CE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финансируемые в полном объеме за счет средств бюджетов бюджетной системы Российской Федерации.</w:t>
      </w:r>
    </w:p>
    <w:p w:rsidR="00C17467" w:rsidRDefault="00C174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467" w:rsidRDefault="008C09CE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Сопровождение инвестиционных проектов</w:t>
      </w:r>
    </w:p>
    <w:p w:rsidR="00C17467" w:rsidRDefault="00C174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инвесторами по сопровождению инвестиционных проектов осуществляется инвестиционным уполномоченным, структурными </w:t>
      </w:r>
      <w:r>
        <w:rPr>
          <w:rFonts w:ascii="Times New Roman" w:hAnsi="Times New Roman" w:cs="Times New Roman"/>
          <w:sz w:val="24"/>
          <w:szCs w:val="24"/>
        </w:rPr>
        <w:t>подразделениями  местной администрации муниципального образования (далее – структурные подразделения) в курируемой сфере, при необходимости, во взаимодействии с исполнительными органами Псковской области, а также с Фондом инвестиционного развития Псковской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сопровождению инвестиционных проектов:</w:t>
      </w:r>
    </w:p>
    <w:p w:rsidR="00C17467" w:rsidRDefault="008C09CE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инвестору (инициатору) информационно-консультационной поддержки, в том числе по вопросам: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порядка осуществления градостроительной деятельности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>
        <w:rPr>
          <w:rFonts w:ascii="Times New Roman" w:hAnsi="Times New Roman" w:cs="Times New Roman"/>
          <w:sz w:val="24"/>
          <w:szCs w:val="24"/>
        </w:rPr>
        <w:t>азования;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имеющихся на территории муниципального образования земельных участков </w:t>
      </w:r>
      <w:r>
        <w:rPr>
          <w:rFonts w:ascii="Times New Roman" w:hAnsi="Times New Roman" w:cs="Times New Roman"/>
          <w:sz w:val="24"/>
          <w:szCs w:val="24"/>
        </w:rPr>
        <w:br/>
        <w:t>и муниципального имущества для реализации инвестиционного проекта;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участия в государственных и муниципальных программах;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социально-экономического положения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образования, кадрового потенциала муниципального образования;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инфраструктуры поддержки предпринимательства.</w:t>
      </w:r>
    </w:p>
    <w:p w:rsidR="00C17467" w:rsidRDefault="008C09CE">
      <w:pPr>
        <w:pStyle w:val="ConsPlusNormal"/>
        <w:numPr>
          <w:ilvl w:val="2"/>
          <w:numId w:val="2"/>
        </w:numPr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Организационное сопровождение реализации инвестиционного проекта, в том числе: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письменных обращений инвесторов (инициаторов);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оперативная организация инвестиционным уполномоченным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назначение в соответствии с отраслевой принадлежностью инвест</w:t>
      </w:r>
      <w:r>
        <w:rPr>
          <w:rFonts w:ascii="Times New Roman" w:hAnsi="Times New Roman" w:cs="Times New Roman"/>
          <w:sz w:val="24"/>
          <w:szCs w:val="24"/>
        </w:rPr>
        <w:t>иционного проекта кураторов проекта;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плана мероприятий по сопровождению инвестиционного </w:t>
      </w:r>
      <w:r>
        <w:rPr>
          <w:rFonts w:ascii="Times New Roman" w:hAnsi="Times New Roman" w:cs="Times New Roman"/>
          <w:spacing w:val="-2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размещение инвестиционным уполномоченным сведений об инвестиционном проекте в реестре инвестиционных проектов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br/>
        <w:t>на инв</w:t>
      </w:r>
      <w:r>
        <w:rPr>
          <w:rFonts w:ascii="Times New Roman" w:hAnsi="Times New Roman" w:cs="Times New Roman"/>
          <w:sz w:val="24"/>
          <w:szCs w:val="24"/>
        </w:rPr>
        <w:t>естиционном сайте, на официальном сайте Администрации Красногородского муниципального округа;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инвестиционного уполномоченного с отраслевыми исполнительными органами Псковской области, Фондом инвестиционного развития Псковской области, учре</w:t>
      </w:r>
      <w:r>
        <w:rPr>
          <w:rFonts w:ascii="Times New Roman" w:hAnsi="Times New Roman" w:cs="Times New Roman"/>
          <w:sz w:val="24"/>
          <w:szCs w:val="24"/>
        </w:rPr>
        <w:t xml:space="preserve">ждениями и организациями независимо </w:t>
      </w:r>
      <w:r>
        <w:rPr>
          <w:rFonts w:ascii="Times New Roman" w:hAnsi="Times New Roman" w:cs="Times New Roman"/>
          <w:sz w:val="24"/>
          <w:szCs w:val="24"/>
        </w:rPr>
        <w:br/>
        <w:t>от их организационно-правовой формы (при необходимости).</w:t>
      </w:r>
    </w:p>
    <w:p w:rsidR="00C17467" w:rsidRDefault="00C174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467" w:rsidRDefault="008C09CE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обращений инвесторов (инициаторов)</w:t>
      </w:r>
    </w:p>
    <w:p w:rsidR="00C17467" w:rsidRDefault="00C174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</w:pPr>
      <w:bookmarkStart w:id="2" w:name="P82"/>
      <w:bookmarkEnd w:id="2"/>
      <w:r>
        <w:rPr>
          <w:rFonts w:ascii="Times New Roman" w:hAnsi="Times New Roman" w:cs="Times New Roman"/>
          <w:sz w:val="24"/>
          <w:szCs w:val="24"/>
        </w:rPr>
        <w:t>Основанием для рассмотрения инвестиционного проекта является обращение инвестора (инициатора), претендую</w:t>
      </w:r>
      <w:r>
        <w:rPr>
          <w:rFonts w:ascii="Times New Roman" w:hAnsi="Times New Roman" w:cs="Times New Roman"/>
          <w:sz w:val="24"/>
          <w:szCs w:val="24"/>
        </w:rPr>
        <w:t xml:space="preserve">щего на сопровождение инвестиционного проекта, в Администрацию Красногородского муниципального округа (далее — Администрация) с </w:t>
      </w:r>
      <w:hyperlink w:anchor="P138">
        <w:r>
          <w:rPr>
            <w:rFonts w:ascii="Times New Roman" w:hAnsi="Times New Roman" w:cs="Times New Roman"/>
            <w:sz w:val="24"/>
            <w:szCs w:val="24"/>
          </w:rPr>
          <w:t>заявкой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сопровождение инвестиционного проекта (далее – заявка), оформленной в соответствии с приложе</w:t>
      </w:r>
      <w:r>
        <w:rPr>
          <w:rFonts w:ascii="Times New Roman" w:hAnsi="Times New Roman" w:cs="Times New Roman"/>
          <w:sz w:val="24"/>
          <w:szCs w:val="24"/>
        </w:rPr>
        <w:t xml:space="preserve">нием 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Регламенту.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заявке прикладывается Резюме проекта, рекомендуемая форма которой приведена в приложении </w:t>
      </w:r>
      <w:r>
        <w:rPr>
          <w:rFonts w:ascii="Times New Roman" w:hAnsi="Times New Roman" w:cs="Times New Roman"/>
          <w:sz w:val="24"/>
          <w:szCs w:val="24"/>
        </w:rPr>
        <w:t xml:space="preserve"> 2 к настоящему Регламенту.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Инвестор (инициатор) представляет заявку и резюме инвестиционного проекта на бумажном носителе в Админ</w:t>
      </w:r>
      <w:r>
        <w:rPr>
          <w:rFonts w:ascii="Times New Roman" w:hAnsi="Times New Roman" w:cs="Times New Roman"/>
          <w:sz w:val="24"/>
          <w:szCs w:val="24"/>
        </w:rPr>
        <w:t xml:space="preserve">истрацию по адресу: Псковская область, р.п.Красногородск, ул.Советская, дом 6, или в электронном виде путем направления по электронной почте: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 krasnogorodsk@reg60.ru с последующим подтверждением на бумажном носителе.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bookmarkStart w:id="3" w:name="P85"/>
      <w:bookmarkEnd w:id="3"/>
      <w:r>
        <w:rPr>
          <w:rFonts w:ascii="Times New Roman" w:hAnsi="Times New Roman" w:cs="Times New Roman"/>
          <w:sz w:val="24"/>
          <w:szCs w:val="24"/>
        </w:rPr>
        <w:t xml:space="preserve">Заявку и прилагаемые к ней </w:t>
      </w:r>
      <w:r>
        <w:rPr>
          <w:rFonts w:ascii="Times New Roman" w:hAnsi="Times New Roman" w:cs="Times New Roman"/>
          <w:sz w:val="24"/>
          <w:szCs w:val="24"/>
        </w:rPr>
        <w:t>документы, представленные инвестором (инициатором) с соблюдением требований настоящего Регламента, рассматривает инвестиционный уполномоченный совместно со структурными подразделениями Администрации.</w:t>
      </w:r>
    </w:p>
    <w:p w:rsidR="00C17467" w:rsidRDefault="008C09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сведений по инвестицион</w:t>
      </w:r>
      <w:r>
        <w:rPr>
          <w:sz w:val="24"/>
          <w:szCs w:val="24"/>
        </w:rPr>
        <w:t xml:space="preserve">ному проекту несет заявитель – инвестор (инициатор) проекта. 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</w:pPr>
      <w:bookmarkStart w:id="4" w:name="P95"/>
      <w:bookmarkEnd w:id="4"/>
      <w:r>
        <w:rPr>
          <w:rFonts w:ascii="Times New Roman" w:hAnsi="Times New Roman" w:cs="Times New Roman"/>
          <w:spacing w:val="-2"/>
          <w:sz w:val="24"/>
          <w:szCs w:val="24"/>
        </w:rPr>
        <w:t xml:space="preserve">В случае несоответствия представленной заявки </w:t>
      </w:r>
      <w:hyperlink w:anchor="P138">
        <w:r>
          <w:rPr>
            <w:rFonts w:ascii="Times New Roman" w:hAnsi="Times New Roman" w:cs="Times New Roman"/>
            <w:spacing w:val="-2"/>
            <w:sz w:val="24"/>
            <w:szCs w:val="24"/>
          </w:rPr>
          <w:t xml:space="preserve">приложению </w:t>
        </w:r>
        <w:r>
          <w:rPr>
            <w:rFonts w:ascii="Times New Roman" w:hAnsi="Times New Roman" w:cs="Times New Roman"/>
            <w:spacing w:val="-2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br/>
        <w:t xml:space="preserve">к настоящему Регламенту, либо непредставления Резюме проекта Администрация  </w:t>
      </w:r>
      <w:r>
        <w:rPr>
          <w:rFonts w:ascii="Times New Roman" w:hAnsi="Times New Roman" w:cs="Times New Roman"/>
          <w:sz w:val="24"/>
          <w:szCs w:val="24"/>
        </w:rPr>
        <w:br/>
        <w:t>в течение пяти рабочих дней со д</w:t>
      </w:r>
      <w:r>
        <w:rPr>
          <w:rFonts w:ascii="Times New Roman" w:hAnsi="Times New Roman" w:cs="Times New Roman"/>
          <w:sz w:val="24"/>
          <w:szCs w:val="24"/>
        </w:rPr>
        <w:t>ня регистрации заявки возвращает инвестору (инициатору) заявку с приложенными к ней документами с обоснованием причин возврата.</w:t>
      </w:r>
    </w:p>
    <w:p w:rsidR="00C17467" w:rsidRDefault="008C09CE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устранения обстоятельств, послуживших основанием для возврата заявки, инвестор (инициатор) вправе повторно обратиться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 в соответствии с настоящим Регламентом.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>В случае отсутствия оснований для возврата заявки, установленных</w:t>
      </w:r>
      <w:r w:rsidR="00C64A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w:anchor="P95">
        <w:r>
          <w:rPr>
            <w:rFonts w:ascii="Times New Roman" w:hAnsi="Times New Roman" w:cs="Times New Roman"/>
            <w:sz w:val="24"/>
            <w:szCs w:val="24"/>
          </w:rPr>
          <w:t>пунктом 3.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3 настоящего раздела Регламента, структурные подразделения Администрации, </w:t>
      </w:r>
      <w:r>
        <w:rPr>
          <w:rFonts w:ascii="Times New Roman" w:hAnsi="Times New Roman" w:cs="Times New Roman"/>
          <w:sz w:val="24"/>
          <w:szCs w:val="24"/>
        </w:rPr>
        <w:t>в компетенции которых находи</w:t>
      </w:r>
      <w:r>
        <w:rPr>
          <w:rFonts w:ascii="Times New Roman" w:hAnsi="Times New Roman" w:cs="Times New Roman"/>
          <w:sz w:val="24"/>
          <w:szCs w:val="24"/>
        </w:rPr>
        <w:t>тся рассмотрение вопросов, связанных с реализацией инвестиционного проекта,</w:t>
      </w:r>
      <w:r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регистрации заявки готовят заключения о целесообразности либо нецелесообразности реализации инвестиционного проекта на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и направляют их инвестиционному уполномоченному для подготовки сводного заключения.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пяти рабочих дней со дня получения заключений структурных подразделений инвестиционный уполномоченный готовит сводное заключение по проекту и направля</w:t>
      </w:r>
      <w:r>
        <w:rPr>
          <w:rFonts w:ascii="Times New Roman" w:hAnsi="Times New Roman" w:cs="Times New Roman"/>
          <w:sz w:val="24"/>
          <w:szCs w:val="24"/>
        </w:rPr>
        <w:t>ет Главе Красногородского муниципального округа на рассмотрение.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в течение десяти рабочих дней со дня подготовки сводного заключения организует заседание с целью принятия решения о целесообразности либо нецелесообразности организации сопровож</w:t>
      </w:r>
      <w:r>
        <w:rPr>
          <w:rFonts w:ascii="Times New Roman" w:hAnsi="Times New Roman" w:cs="Times New Roman"/>
          <w:bCs/>
          <w:sz w:val="24"/>
          <w:szCs w:val="24"/>
        </w:rPr>
        <w:t>дения инвестиционного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Администрации по рассмотрению инвестиционных проектов направляется инвестору (инициатору) в срок не позднее 3 рабочих дней со дня принятия.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Администрацией решения о сопровождении инвестиционного прое</w:t>
      </w:r>
      <w:r>
        <w:rPr>
          <w:rFonts w:ascii="Times New Roman" w:hAnsi="Times New Roman" w:cs="Times New Roman"/>
          <w:sz w:val="24"/>
          <w:szCs w:val="24"/>
        </w:rPr>
        <w:t xml:space="preserve">кта, инвестиционный уполномоченный включает его в реестр инвестиционных проектов, реализуемых (планируемых к реализации) </w:t>
      </w:r>
      <w:r>
        <w:rPr>
          <w:rFonts w:ascii="Times New Roman" w:hAnsi="Times New Roman" w:cs="Times New Roman"/>
          <w:sz w:val="24"/>
          <w:szCs w:val="24"/>
        </w:rPr>
        <w:br/>
        <w:t>на территории муниципального образования.</w:t>
      </w:r>
    </w:p>
    <w:p w:rsidR="00C17467" w:rsidRDefault="00C17467">
      <w:pPr>
        <w:pStyle w:val="ConsPlusNormal"/>
        <w:tabs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17467" w:rsidRDefault="008C09CE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сопровождения инвестиционных проектов</w:t>
      </w:r>
    </w:p>
    <w:p w:rsidR="00C17467" w:rsidRDefault="00C17467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bookmarkStart w:id="5" w:name="P108"/>
      <w:bookmarkEnd w:id="5"/>
      <w:r>
        <w:rPr>
          <w:rFonts w:ascii="Times New Roman" w:hAnsi="Times New Roman" w:cs="Times New Roman"/>
          <w:sz w:val="24"/>
          <w:szCs w:val="24"/>
        </w:rPr>
        <w:t xml:space="preserve">По каждому сопровождаемому инвестиционному проекту куратор совместно с инвестором (инициатором) разрабатывает проект плана мероприятий </w:t>
      </w:r>
      <w:r>
        <w:rPr>
          <w:rFonts w:ascii="Times New Roman" w:hAnsi="Times New Roman" w:cs="Times New Roman"/>
          <w:sz w:val="24"/>
          <w:szCs w:val="24"/>
        </w:rPr>
        <w:br/>
        <w:t>по сопровождению инвестиционного проекта (далее – план мероприятий), в котором отражаются все планируемые этапы взаимоде</w:t>
      </w:r>
      <w:r>
        <w:rPr>
          <w:rFonts w:ascii="Times New Roman" w:hAnsi="Times New Roman" w:cs="Times New Roman"/>
          <w:sz w:val="24"/>
          <w:szCs w:val="24"/>
        </w:rPr>
        <w:t xml:space="preserve">йствия инвестора с муниципальными,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проекта плана мероприятий отрас</w:t>
      </w:r>
      <w:r>
        <w:rPr>
          <w:rFonts w:ascii="Times New Roman" w:hAnsi="Times New Roman" w:cs="Times New Roman"/>
          <w:sz w:val="24"/>
          <w:szCs w:val="24"/>
        </w:rPr>
        <w:t>левыми органами осуществляется в срок, не превышающий трех рабочих дней со дня его получения.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получения необходимых согласований, проект плана </w:t>
      </w:r>
      <w:r>
        <w:rPr>
          <w:rFonts w:ascii="Times New Roman" w:hAnsi="Times New Roman" w:cs="Times New Roman"/>
          <w:spacing w:val="-6"/>
          <w:sz w:val="24"/>
          <w:szCs w:val="24"/>
        </w:rPr>
        <w:t>мероприятий утверждается заместителем главы Администрации Красногородского муниципального округа-начальнико</w:t>
      </w:r>
      <w:r>
        <w:rPr>
          <w:rFonts w:ascii="Times New Roman" w:hAnsi="Times New Roman" w:cs="Times New Roman"/>
          <w:spacing w:val="-6"/>
          <w:sz w:val="24"/>
          <w:szCs w:val="24"/>
        </w:rPr>
        <w:t>м отдела по экономике и сельскому хозяйству, являющимся инвестиционным уполномоченным на территории муниципального образования, с одной стороны и инвестором (инициатором) с другой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сопровождении инвестиционного проекта:</w:t>
      </w:r>
    </w:p>
    <w:p w:rsidR="00C17467" w:rsidRDefault="008C09CE">
      <w:pPr>
        <w:pStyle w:val="ConsPlusNormal"/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ответственные исполнители </w:t>
      </w:r>
      <w:r>
        <w:rPr>
          <w:rFonts w:ascii="Times New Roman" w:hAnsi="Times New Roman" w:cs="Times New Roman"/>
          <w:sz w:val="24"/>
          <w:szCs w:val="24"/>
        </w:rPr>
        <w:t>мероприятий обеспечивают в установленные сроки их выполнение;</w:t>
      </w:r>
    </w:p>
    <w:p w:rsidR="00C17467" w:rsidRDefault="008C09CE">
      <w:pPr>
        <w:pStyle w:val="ConsPlusNormal"/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инвестиционный уполномоченный осуществляет мониторинг хода реализации проекта, организует по мере необходимости рассмотрение вопросов, связанных </w:t>
      </w:r>
      <w:r>
        <w:rPr>
          <w:rFonts w:ascii="Times New Roman" w:hAnsi="Times New Roman" w:cs="Times New Roman"/>
          <w:sz w:val="24"/>
          <w:szCs w:val="24"/>
        </w:rPr>
        <w:br/>
        <w:t>с реализацией проекта, на заседаниях Администрац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план мероприятий.</w:t>
      </w:r>
    </w:p>
    <w:p w:rsidR="00C17467" w:rsidRDefault="008C09CE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план мероприятий могут быть внесены по инициативе инвестиционного уполномоченного, структурных подразделений Администрации, инвестора (инициатора).</w:t>
      </w:r>
    </w:p>
    <w:p w:rsidR="00C17467" w:rsidRDefault="008C09CE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Инвестиционный уполномоченный организует внесение изм</w:t>
      </w:r>
      <w:r>
        <w:rPr>
          <w:rFonts w:ascii="Times New Roman" w:hAnsi="Times New Roman" w:cs="Times New Roman"/>
          <w:sz w:val="24"/>
          <w:szCs w:val="24"/>
        </w:rPr>
        <w:t xml:space="preserve">енений </w:t>
      </w:r>
      <w:r>
        <w:rPr>
          <w:rFonts w:ascii="Times New Roman" w:hAnsi="Times New Roman" w:cs="Times New Roman"/>
          <w:sz w:val="24"/>
          <w:szCs w:val="24"/>
        </w:rPr>
        <w:br/>
        <w:t>в план мероприятий и их утверждение.</w:t>
      </w:r>
    </w:p>
    <w:p w:rsidR="00C17467" w:rsidRDefault="008C09C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Сопровождение инвестиционного проекта прекращается в случаях:</w:t>
      </w:r>
    </w:p>
    <w:p w:rsidR="00C17467" w:rsidRDefault="008C09CE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завершения исполнения всех мероприятий, предусмотренных планом мероприятий;</w:t>
      </w:r>
    </w:p>
    <w:p w:rsidR="00C17467" w:rsidRDefault="008C09CE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 инвестора (инициатора) от сопровождения инвестиционного проект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br/>
        <w:t>на  основании его заявления;</w:t>
      </w:r>
    </w:p>
    <w:p w:rsidR="00C17467" w:rsidRDefault="008C09CE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4"/>
          <w:sz w:val="24"/>
          <w:szCs w:val="24"/>
        </w:rPr>
        <w:t>неисполнения инвестором (инициатором) сроков реализации отдельных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планом мероприятий, по которым он выступает ответственным исполнителем, более чем на 60 рабочих дней.</w:t>
      </w: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64A02" w:rsidRDefault="00C64A02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C17467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</w:p>
    <w:p w:rsidR="00C17467" w:rsidRDefault="008C09CE">
      <w:pPr>
        <w:pStyle w:val="ConsPlusNormal"/>
        <w:ind w:left="4678"/>
        <w:jc w:val="center"/>
        <w:outlineLvl w:val="1"/>
        <w:rPr>
          <w:sz w:val="24"/>
          <w:szCs w:val="24"/>
        </w:rPr>
      </w:pPr>
      <w:bookmarkStart w:id="6" w:name="P138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1 к Регламенту сопровождения инвестиционных проектов на территории Красногородского муниципального округа Псковской области</w:t>
      </w:r>
    </w:p>
    <w:p w:rsidR="00C17467" w:rsidRDefault="00C174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7467" w:rsidRDefault="00C174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7467" w:rsidRDefault="00C174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7467" w:rsidRDefault="008C09CE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7467" w:rsidRDefault="008C09CE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сопровождение инвестиционного проекта</w:t>
      </w:r>
    </w:p>
    <w:p w:rsidR="00C17467" w:rsidRDefault="00C174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467" w:rsidRDefault="008C09CE">
      <w:pPr>
        <w:pStyle w:val="ConsPlusNonformat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17467" w:rsidRDefault="008C09CE">
      <w:pPr>
        <w:pStyle w:val="ConsPlusNonformat"/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организации, организационно-правовая форма)</w:t>
      </w:r>
    </w:p>
    <w:p w:rsidR="00C17467" w:rsidRDefault="008C09CE">
      <w:pPr>
        <w:pStyle w:val="ConsPlusNonformat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организации: ___________________________________________________</w:t>
      </w:r>
    </w:p>
    <w:p w:rsidR="00C17467" w:rsidRDefault="008C09CE">
      <w:pPr>
        <w:pStyle w:val="ConsPlusNonformat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_____________, Факс ______________, e-mail ____</w:t>
      </w:r>
      <w:r>
        <w:rPr>
          <w:rFonts w:ascii="Times New Roman" w:hAnsi="Times New Roman" w:cs="Times New Roman"/>
          <w:sz w:val="24"/>
          <w:szCs w:val="24"/>
        </w:rPr>
        <w:t>___________.</w:t>
      </w:r>
    </w:p>
    <w:p w:rsidR="00C17467" w:rsidRDefault="008C09CE">
      <w:pPr>
        <w:pStyle w:val="ConsPlusNonformat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Инвестиционный проект: _________________________________________________________</w:t>
      </w:r>
    </w:p>
    <w:p w:rsidR="00C17467" w:rsidRDefault="008C09CE">
      <w:pPr>
        <w:pStyle w:val="ConsPlusNonformat"/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инвестиционного проекта)</w:t>
      </w:r>
    </w:p>
    <w:p w:rsidR="00C17467" w:rsidRDefault="008C09CE">
      <w:pPr>
        <w:pStyle w:val="ConsPlusNonformat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настоящее заявление и предоставить государственную поддержку в форме сопровождения инвестиционного проект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C17467" w:rsidRDefault="008C09CE">
      <w:pPr>
        <w:pStyle w:val="ConsPlusNonformat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заявлению прилагаются следующие документы:</w:t>
      </w:r>
    </w:p>
    <w:p w:rsidR="00C17467" w:rsidRDefault="008C09CE">
      <w:pPr>
        <w:pStyle w:val="ConsPlusNonformat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17467" w:rsidRDefault="008C09CE">
      <w:pPr>
        <w:pStyle w:val="ConsPlusNonformat"/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документов и количество листов)</w:t>
      </w:r>
    </w:p>
    <w:p w:rsidR="00C17467" w:rsidRDefault="008C09CE">
      <w:pPr>
        <w:pStyle w:val="ConsPlusNonformat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Заявляю, что:</w:t>
      </w:r>
    </w:p>
    <w:p w:rsidR="00C17467" w:rsidRDefault="008C09CE">
      <w:pPr>
        <w:pStyle w:val="ConsPlusNonformat"/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заявлении и представленных докум</w:t>
      </w:r>
      <w:r>
        <w:rPr>
          <w:rFonts w:ascii="Times New Roman" w:hAnsi="Times New Roman" w:cs="Times New Roman"/>
          <w:sz w:val="24"/>
          <w:szCs w:val="24"/>
        </w:rPr>
        <w:t>ентах, являются достоверными;</w:t>
      </w:r>
    </w:p>
    <w:p w:rsidR="00C17467" w:rsidRDefault="008C09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соответствует требованиям, указанным в пункте 1.5. Регламента сопровождения инвестиционных проектов на территории Красногородского муниципального округа Псковской области</w:t>
      </w:r>
      <w:r>
        <w:rPr>
          <w:color w:val="000000"/>
          <w:sz w:val="24"/>
          <w:szCs w:val="24"/>
        </w:rPr>
        <w:t>.</w:t>
      </w:r>
    </w:p>
    <w:p w:rsidR="00C17467" w:rsidRDefault="00C1746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9" w:type="dxa"/>
        <w:tblInd w:w="108" w:type="dxa"/>
        <w:tblLayout w:type="fixed"/>
        <w:tblLook w:val="04A0"/>
      </w:tblPr>
      <w:tblGrid>
        <w:gridCol w:w="4869"/>
        <w:gridCol w:w="4870"/>
      </w:tblGrid>
      <w:tr w:rsidR="00C17467">
        <w:tc>
          <w:tcPr>
            <w:tcW w:w="4869" w:type="dxa"/>
          </w:tcPr>
          <w:p w:rsidR="00C17467" w:rsidRDefault="008C09CE">
            <w:pPr>
              <w:pStyle w:val="ConsPlusNonformat"/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C17467" w:rsidRDefault="008C09CE">
            <w:pPr>
              <w:pStyle w:val="ConsPlusNonformat"/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17467" w:rsidRDefault="008C09CE">
            <w:pPr>
              <w:pStyle w:val="ConsPlusNonformat"/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17467" w:rsidRDefault="008C09CE">
            <w:pPr>
              <w:pStyle w:val="ConsPlusNonformat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  <w:p w:rsidR="00C17467" w:rsidRDefault="008C09CE">
            <w:pPr>
              <w:pStyle w:val="ConsPlusNonformat"/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___________/___________________</w:t>
            </w:r>
          </w:p>
          <w:p w:rsidR="00C17467" w:rsidRDefault="008C09CE">
            <w:pPr>
              <w:pStyle w:val="ConsPlusNonformat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(расшифровка подписи)</w:t>
            </w:r>
          </w:p>
        </w:tc>
        <w:tc>
          <w:tcPr>
            <w:tcW w:w="4869" w:type="dxa"/>
          </w:tcPr>
          <w:p w:rsidR="00C17467" w:rsidRDefault="00C17467">
            <w:pPr>
              <w:pStyle w:val="ConsPlusNonformat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467" w:rsidRDefault="00C17467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467" w:rsidRDefault="008C09CE">
      <w:pPr>
        <w:pStyle w:val="ConsPlusNonformat"/>
        <w:spacing w:line="288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17467" w:rsidRDefault="00C17467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467" w:rsidRDefault="008C09CE">
      <w:pPr>
        <w:pStyle w:val="ConsPlusNonformat"/>
        <w:spacing w:line="288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оформления настоящего заявления «___» _________ 20__ г.</w:t>
      </w:r>
    </w:p>
    <w:p w:rsidR="00C17467" w:rsidRDefault="00C1746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467" w:rsidRDefault="008C09CE">
      <w:pPr>
        <w:pStyle w:val="ConsPlusNonformat"/>
        <w:spacing w:line="288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принято «___» </w:t>
      </w:r>
      <w:r>
        <w:rPr>
          <w:rFonts w:ascii="Times New Roman" w:hAnsi="Times New Roman" w:cs="Times New Roman"/>
          <w:sz w:val="24"/>
          <w:szCs w:val="24"/>
        </w:rPr>
        <w:t>_______ 20__ г.         ________                        _________________</w:t>
      </w:r>
    </w:p>
    <w:p w:rsidR="00C17467" w:rsidRDefault="008C09CE">
      <w:pPr>
        <w:pStyle w:val="ConsPlusNonformat"/>
        <w:spacing w:line="288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                       (расшифровка подписи)</w:t>
      </w:r>
    </w:p>
    <w:p w:rsidR="00C17467" w:rsidRDefault="00C17467">
      <w:pPr>
        <w:spacing w:line="288" w:lineRule="auto"/>
        <w:ind w:firstLine="709"/>
        <w:rPr>
          <w:sz w:val="24"/>
          <w:szCs w:val="24"/>
        </w:rPr>
      </w:pPr>
    </w:p>
    <w:p w:rsidR="00C17467" w:rsidRDefault="00C17467">
      <w:pPr>
        <w:pStyle w:val="ConsPlusNormal"/>
        <w:rPr>
          <w:rFonts w:ascii="Times New Roman" w:hAnsi="Times New Roman" w:cs="Times New Roman"/>
          <w:bCs/>
          <w:sz w:val="24"/>
          <w:szCs w:val="24"/>
        </w:rPr>
        <w:sectPr w:rsidR="00C17467">
          <w:headerReference w:type="even" r:id="rId11"/>
          <w:headerReference w:type="default" r:id="rId12"/>
          <w:headerReference w:type="first" r:id="rId13"/>
          <w:pgSz w:w="11906" w:h="16838"/>
          <w:pgMar w:top="993" w:right="565" w:bottom="993" w:left="1701" w:header="568" w:footer="0" w:gutter="0"/>
          <w:cols w:space="720"/>
          <w:formProt w:val="0"/>
          <w:titlePg/>
          <w:docGrid w:linePitch="381"/>
        </w:sectPr>
      </w:pPr>
    </w:p>
    <w:p w:rsidR="00C17467" w:rsidRDefault="008C09CE">
      <w:pPr>
        <w:pStyle w:val="ConsPlusNormal"/>
        <w:ind w:left="4678"/>
        <w:jc w:val="center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2 к Регламенту </w:t>
      </w:r>
      <w:r>
        <w:rPr>
          <w:rFonts w:ascii="Times New Roman" w:hAnsi="Times New Roman" w:cs="Times New Roman"/>
          <w:sz w:val="24"/>
          <w:szCs w:val="24"/>
        </w:rPr>
        <w:t>сопровождения</w:t>
      </w:r>
    </w:p>
    <w:p w:rsidR="00C17467" w:rsidRDefault="008C09CE">
      <w:pPr>
        <w:pStyle w:val="ConsPlusNormal"/>
        <w:ind w:left="4678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инвестиционных проектов на территории Красногородского муниципального округа</w:t>
      </w:r>
    </w:p>
    <w:p w:rsidR="00C17467" w:rsidRDefault="008C09CE">
      <w:pPr>
        <w:pStyle w:val="ConsPlusNormal"/>
        <w:ind w:left="4678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Псковской области</w:t>
      </w:r>
    </w:p>
    <w:p w:rsidR="00C17467" w:rsidRDefault="00C17467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C17467" w:rsidRDefault="00C17467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C17467" w:rsidRDefault="008C09CE">
      <w:pPr>
        <w:pStyle w:val="ConsPlusTitle"/>
        <w:jc w:val="center"/>
        <w:rPr>
          <w:sz w:val="24"/>
          <w:szCs w:val="24"/>
        </w:rPr>
      </w:pPr>
      <w:bookmarkStart w:id="7" w:name="P258"/>
      <w:bookmarkEnd w:id="7"/>
      <w:r>
        <w:rPr>
          <w:rFonts w:ascii="Times New Roman" w:hAnsi="Times New Roman" w:cs="Times New Roman"/>
          <w:sz w:val="24"/>
          <w:szCs w:val="24"/>
        </w:rPr>
        <w:t xml:space="preserve">Резюме </w:t>
      </w:r>
    </w:p>
    <w:p w:rsidR="00C17467" w:rsidRDefault="008C09CE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C17467" w:rsidRDefault="008C09CE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(рекомендуемая форма)</w:t>
      </w:r>
    </w:p>
    <w:p w:rsidR="00C17467" w:rsidRDefault="00C17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17467" w:rsidRDefault="008C09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Общая информация о проекте</w:t>
      </w:r>
    </w:p>
    <w:tbl>
      <w:tblPr>
        <w:tblStyle w:val="af8"/>
        <w:tblW w:w="9351" w:type="dxa"/>
        <w:tblInd w:w="113" w:type="dxa"/>
        <w:tblLayout w:type="fixed"/>
        <w:tblLook w:val="04A0"/>
      </w:tblPr>
      <w:tblGrid>
        <w:gridCol w:w="3539"/>
        <w:gridCol w:w="5812"/>
      </w:tblGrid>
      <w:tr w:rsidR="00C17467">
        <w:tc>
          <w:tcPr>
            <w:tcW w:w="3539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 организации, реализующей инвестиционный проект</w:t>
            </w:r>
          </w:p>
        </w:tc>
        <w:tc>
          <w:tcPr>
            <w:tcW w:w="5811" w:type="dxa"/>
          </w:tcPr>
          <w:p w:rsidR="00C17467" w:rsidRDefault="00C17467">
            <w:pPr>
              <w:rPr>
                <w:kern w:val="2"/>
                <w:sz w:val="24"/>
                <w:szCs w:val="24"/>
              </w:rPr>
            </w:pPr>
          </w:p>
        </w:tc>
      </w:tr>
      <w:tr w:rsidR="00C17467">
        <w:tc>
          <w:tcPr>
            <w:tcW w:w="3539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ИНН, ОГРН</w:t>
            </w:r>
          </w:p>
        </w:tc>
        <w:tc>
          <w:tcPr>
            <w:tcW w:w="5811" w:type="dxa"/>
          </w:tcPr>
          <w:p w:rsidR="00C17467" w:rsidRDefault="00C17467">
            <w:pPr>
              <w:rPr>
                <w:kern w:val="2"/>
                <w:sz w:val="24"/>
                <w:szCs w:val="24"/>
              </w:rPr>
            </w:pPr>
          </w:p>
        </w:tc>
      </w:tr>
      <w:tr w:rsidR="00C17467">
        <w:tc>
          <w:tcPr>
            <w:tcW w:w="3539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Контактное лицо</w:t>
            </w:r>
          </w:p>
        </w:tc>
        <w:tc>
          <w:tcPr>
            <w:tcW w:w="5811" w:type="dxa"/>
          </w:tcPr>
          <w:p w:rsidR="00C17467" w:rsidRDefault="00C17467">
            <w:pPr>
              <w:rPr>
                <w:kern w:val="2"/>
                <w:sz w:val="24"/>
                <w:szCs w:val="24"/>
              </w:rPr>
            </w:pPr>
          </w:p>
        </w:tc>
      </w:tr>
      <w:tr w:rsidR="00C17467">
        <w:tc>
          <w:tcPr>
            <w:tcW w:w="3539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Контактная информация: телефон, электронная почта</w:t>
            </w:r>
          </w:p>
        </w:tc>
        <w:tc>
          <w:tcPr>
            <w:tcW w:w="5811" w:type="dxa"/>
          </w:tcPr>
          <w:p w:rsidR="00C17467" w:rsidRDefault="00C17467">
            <w:pPr>
              <w:rPr>
                <w:kern w:val="2"/>
                <w:sz w:val="24"/>
                <w:szCs w:val="24"/>
              </w:rPr>
            </w:pPr>
          </w:p>
        </w:tc>
      </w:tr>
      <w:tr w:rsidR="00C17467">
        <w:tc>
          <w:tcPr>
            <w:tcW w:w="3539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Суть инвестиционного проекта и его краткое описание</w:t>
            </w:r>
          </w:p>
        </w:tc>
        <w:tc>
          <w:tcPr>
            <w:tcW w:w="5811" w:type="dxa"/>
          </w:tcPr>
          <w:p w:rsidR="00C17467" w:rsidRDefault="00C17467">
            <w:pPr>
              <w:rPr>
                <w:kern w:val="2"/>
                <w:sz w:val="24"/>
                <w:szCs w:val="24"/>
              </w:rPr>
            </w:pPr>
          </w:p>
        </w:tc>
      </w:tr>
      <w:tr w:rsidR="00C17467">
        <w:tc>
          <w:tcPr>
            <w:tcW w:w="3539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Планируемый объем инвестиций;</w:t>
            </w:r>
          </w:p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источники финансирования (при наличии)</w:t>
            </w:r>
          </w:p>
        </w:tc>
        <w:tc>
          <w:tcPr>
            <w:tcW w:w="5811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  <w:tr w:rsidR="00C17467">
        <w:tc>
          <w:tcPr>
            <w:tcW w:w="3539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новых рабочих мест (при наличии)</w:t>
            </w:r>
          </w:p>
        </w:tc>
        <w:tc>
          <w:tcPr>
            <w:tcW w:w="5811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  <w:tr w:rsidR="00C17467">
        <w:tc>
          <w:tcPr>
            <w:tcW w:w="3539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Планируемые сроки реализации Проекта</w:t>
            </w:r>
          </w:p>
        </w:tc>
        <w:tc>
          <w:tcPr>
            <w:tcW w:w="5811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</w:tbl>
    <w:p w:rsidR="00C17467" w:rsidRDefault="00C17467">
      <w:pPr>
        <w:rPr>
          <w:sz w:val="24"/>
          <w:szCs w:val="24"/>
        </w:rPr>
      </w:pPr>
    </w:p>
    <w:p w:rsidR="00C17467" w:rsidRDefault="008C09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Имущественные и инфраструктурные вопросы</w:t>
      </w:r>
    </w:p>
    <w:tbl>
      <w:tblPr>
        <w:tblStyle w:val="af8"/>
        <w:tblW w:w="9345" w:type="dxa"/>
        <w:tblInd w:w="113" w:type="dxa"/>
        <w:tblLayout w:type="fixed"/>
        <w:tblLook w:val="04A0"/>
      </w:tblPr>
      <w:tblGrid>
        <w:gridCol w:w="3538"/>
        <w:gridCol w:w="5807"/>
      </w:tblGrid>
      <w:tr w:rsidR="00C17467">
        <w:tc>
          <w:tcPr>
            <w:tcW w:w="3538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Кадастровый номер земельного участка/помещения (или координатное описание)</w:t>
            </w:r>
          </w:p>
        </w:tc>
        <w:tc>
          <w:tcPr>
            <w:tcW w:w="5806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  <w:tr w:rsidR="00C17467">
        <w:tc>
          <w:tcPr>
            <w:tcW w:w="3538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Форма собственности земельного участка/помещения</w:t>
            </w:r>
          </w:p>
        </w:tc>
        <w:tc>
          <w:tcPr>
            <w:tcW w:w="5806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  <w:tr w:rsidR="00C17467">
        <w:tc>
          <w:tcPr>
            <w:tcW w:w="3538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Площадь земельного участка/помещения</w:t>
            </w:r>
          </w:p>
        </w:tc>
        <w:tc>
          <w:tcPr>
            <w:tcW w:w="5806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  <w:tr w:rsidR="00C17467">
        <w:tc>
          <w:tcPr>
            <w:tcW w:w="3538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Потребность в электроснабжении по проекту, кВт</w:t>
            </w:r>
          </w:p>
        </w:tc>
        <w:tc>
          <w:tcPr>
            <w:tcW w:w="5806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  <w:tr w:rsidR="00C17467">
        <w:tc>
          <w:tcPr>
            <w:tcW w:w="3538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Ближайшая точка подключения к сетям электроснабжения включая доступную мощность</w:t>
            </w:r>
          </w:p>
        </w:tc>
        <w:tc>
          <w:tcPr>
            <w:tcW w:w="5806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  <w:tr w:rsidR="00C17467">
        <w:tc>
          <w:tcPr>
            <w:tcW w:w="3538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Потребность в водоснабжении/водоотведении по проекту, м3 в сутки</w:t>
            </w:r>
          </w:p>
        </w:tc>
        <w:tc>
          <w:tcPr>
            <w:tcW w:w="5806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  <w:tr w:rsidR="00C17467">
        <w:tc>
          <w:tcPr>
            <w:tcW w:w="3538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Ближайшая точка подключения к сетям водоснабжения включая </w:t>
            </w:r>
            <w:r>
              <w:rPr>
                <w:kern w:val="2"/>
                <w:sz w:val="24"/>
                <w:szCs w:val="24"/>
              </w:rPr>
              <w:t>доступную мощность</w:t>
            </w:r>
          </w:p>
        </w:tc>
        <w:tc>
          <w:tcPr>
            <w:tcW w:w="5806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  <w:tr w:rsidR="00C17467">
        <w:tc>
          <w:tcPr>
            <w:tcW w:w="3538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Ближайшая точка подключения к сетям водоотведения включая доступную мощность</w:t>
            </w:r>
          </w:p>
        </w:tc>
        <w:tc>
          <w:tcPr>
            <w:tcW w:w="5806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  <w:tr w:rsidR="00C17467">
        <w:tc>
          <w:tcPr>
            <w:tcW w:w="3538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Подъездные пути (авто, ж/д, </w:t>
            </w:r>
            <w:r>
              <w:rPr>
                <w:kern w:val="2"/>
                <w:sz w:val="24"/>
                <w:szCs w:val="24"/>
              </w:rPr>
              <w:lastRenderedPageBreak/>
              <w:t>подъезды_</w:t>
            </w:r>
          </w:p>
        </w:tc>
        <w:tc>
          <w:tcPr>
            <w:tcW w:w="5806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  <w:tr w:rsidR="00C17467">
        <w:tc>
          <w:tcPr>
            <w:tcW w:w="3538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</w:tbl>
    <w:p w:rsidR="00C17467" w:rsidRDefault="00C17467">
      <w:pPr>
        <w:rPr>
          <w:sz w:val="24"/>
          <w:szCs w:val="24"/>
        </w:rPr>
      </w:pPr>
    </w:p>
    <w:p w:rsidR="00C17467" w:rsidRDefault="008C09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Меры государственной поддержки</w:t>
      </w:r>
    </w:p>
    <w:tbl>
      <w:tblPr>
        <w:tblStyle w:val="af8"/>
        <w:tblW w:w="9345" w:type="dxa"/>
        <w:tblInd w:w="113" w:type="dxa"/>
        <w:tblLayout w:type="fixed"/>
        <w:tblLook w:val="04A0"/>
      </w:tblPr>
      <w:tblGrid>
        <w:gridCol w:w="3538"/>
        <w:gridCol w:w="5807"/>
      </w:tblGrid>
      <w:tr w:rsidR="00C17467">
        <w:tc>
          <w:tcPr>
            <w:tcW w:w="3538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Меры государственной поддержки на муниципальном уровне</w:t>
            </w:r>
          </w:p>
        </w:tc>
        <w:tc>
          <w:tcPr>
            <w:tcW w:w="5806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  <w:tr w:rsidR="00C17467">
        <w:tc>
          <w:tcPr>
            <w:tcW w:w="3538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Меры государственной под</w:t>
            </w:r>
            <w:r>
              <w:rPr>
                <w:kern w:val="2"/>
                <w:sz w:val="24"/>
                <w:szCs w:val="24"/>
              </w:rPr>
              <w:t>держки на уровне субъекта</w:t>
            </w:r>
          </w:p>
        </w:tc>
        <w:tc>
          <w:tcPr>
            <w:tcW w:w="5806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  <w:tr w:rsidR="00C17467">
        <w:tc>
          <w:tcPr>
            <w:tcW w:w="3538" w:type="dxa"/>
          </w:tcPr>
          <w:p w:rsidR="00C17467" w:rsidRDefault="008C09CE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Меры государственной поддержки на федеральном уровне</w:t>
            </w:r>
          </w:p>
        </w:tc>
        <w:tc>
          <w:tcPr>
            <w:tcW w:w="5806" w:type="dxa"/>
          </w:tcPr>
          <w:p w:rsidR="00C17467" w:rsidRDefault="00C17467">
            <w:pPr>
              <w:rPr>
                <w:sz w:val="24"/>
                <w:szCs w:val="24"/>
              </w:rPr>
            </w:pPr>
          </w:p>
        </w:tc>
      </w:tr>
    </w:tbl>
    <w:p w:rsidR="00C17467" w:rsidRDefault="00C17467">
      <w:pPr>
        <w:rPr>
          <w:sz w:val="24"/>
          <w:szCs w:val="24"/>
        </w:rPr>
      </w:pPr>
    </w:p>
    <w:p w:rsidR="00C17467" w:rsidRDefault="008C09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Ситуационный план расположения участка на местности (вставить схему)</w:t>
      </w:r>
    </w:p>
    <w:p w:rsidR="00C17467" w:rsidRDefault="00C1746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C17467" w:rsidRDefault="00C17467">
      <w:pPr>
        <w:spacing w:after="200" w:line="276" w:lineRule="auto"/>
        <w:rPr>
          <w:sz w:val="24"/>
          <w:szCs w:val="24"/>
        </w:rPr>
      </w:pPr>
    </w:p>
    <w:sectPr w:rsidR="00C17467" w:rsidSect="00C17467">
      <w:headerReference w:type="even" r:id="rId14"/>
      <w:headerReference w:type="default" r:id="rId15"/>
      <w:headerReference w:type="first" r:id="rId16"/>
      <w:pgSz w:w="11906" w:h="16838"/>
      <w:pgMar w:top="993" w:right="565" w:bottom="851" w:left="1701" w:header="56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CE" w:rsidRDefault="008C09CE" w:rsidP="00C17467">
      <w:r>
        <w:separator/>
      </w:r>
    </w:p>
  </w:endnote>
  <w:endnote w:type="continuationSeparator" w:id="1">
    <w:p w:rsidR="008C09CE" w:rsidRDefault="008C09CE" w:rsidP="00C1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CE" w:rsidRDefault="008C09CE" w:rsidP="00C17467">
      <w:r>
        <w:separator/>
      </w:r>
    </w:p>
  </w:footnote>
  <w:footnote w:type="continuationSeparator" w:id="1">
    <w:p w:rsidR="008C09CE" w:rsidRDefault="008C09CE" w:rsidP="00C17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67" w:rsidRDefault="00C174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67" w:rsidRDefault="00C17467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67" w:rsidRDefault="00C17467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67" w:rsidRDefault="00C17467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67" w:rsidRDefault="00C17467">
    <w:pPr>
      <w:pStyle w:val="Header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67" w:rsidRDefault="00C174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F2D"/>
    <w:multiLevelType w:val="multilevel"/>
    <w:tmpl w:val="CE5ADD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1910" w:hanging="120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58" w:hanging="120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607" w:hanging="120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1">
    <w:nsid w:val="53CF7100"/>
    <w:multiLevelType w:val="multilevel"/>
    <w:tmpl w:val="CA940C6C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68" w:hanging="12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7C621F9D"/>
    <w:multiLevelType w:val="multilevel"/>
    <w:tmpl w:val="184EC2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94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467"/>
    <w:rsid w:val="008C09CE"/>
    <w:rsid w:val="00B306E1"/>
    <w:rsid w:val="00C17467"/>
    <w:rsid w:val="00C6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"/>
    </w:rPr>
  </w:style>
  <w:style w:type="paragraph" w:customStyle="1" w:styleId="Heading2">
    <w:name w:val="Heading 2"/>
    <w:basedOn w:val="a"/>
    <w:next w:val="a"/>
    <w:link w:val="2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25F9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2053EB"/>
    <w:rPr>
      <w:rFonts w:ascii="Times New Roman" w:eastAsia="Times New Roman" w:hAnsi="Times New Roman" w:cs="Times New Roman"/>
      <w:b/>
      <w:bCs/>
      <w:kern w:val="2"/>
      <w:sz w:val="28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Footer"/>
    <w:uiPriority w:val="99"/>
    <w:qFormat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сноски Знак"/>
    <w:basedOn w:val="a0"/>
    <w:link w:val="FootnoteText"/>
    <w:uiPriority w:val="99"/>
    <w:semiHidden/>
    <w:qFormat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Reference">
    <w:name w:val="Footnote Reference"/>
    <w:rsid w:val="00C17467"/>
    <w:rPr>
      <w:vertAlign w:val="superscript"/>
    </w:rPr>
  </w:style>
  <w:style w:type="character" w:customStyle="1" w:styleId="FootnoteCharacters">
    <w:name w:val="Footnote Characters"/>
    <w:qFormat/>
    <w:rsid w:val="00C17467"/>
    <w:rPr>
      <w:vertAlign w:val="superscript"/>
    </w:rPr>
  </w:style>
  <w:style w:type="character" w:customStyle="1" w:styleId="FootnoteCharacters1">
    <w:name w:val="Footnote Characters1"/>
    <w:qFormat/>
    <w:rsid w:val="00C17467"/>
    <w:rPr>
      <w:vertAlign w:val="superscript"/>
    </w:rPr>
  </w:style>
  <w:style w:type="character" w:customStyle="1" w:styleId="FootnoteCharacters11">
    <w:name w:val="Footnote Characters11"/>
    <w:basedOn w:val="a0"/>
    <w:uiPriority w:val="99"/>
    <w:semiHidden/>
    <w:unhideWhenUsed/>
    <w:qFormat/>
    <w:rsid w:val="006447AE"/>
    <w:rPr>
      <w:vertAlign w:val="superscript"/>
    </w:rPr>
  </w:style>
  <w:style w:type="character" w:customStyle="1" w:styleId="a8">
    <w:name w:val="Основной текст Знак"/>
    <w:basedOn w:val="a0"/>
    <w:link w:val="a9"/>
    <w:qFormat/>
    <w:rsid w:val="008F0E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qFormat/>
    <w:rsid w:val="00F91EA6"/>
    <w:rPr>
      <w:sz w:val="16"/>
      <w:szCs w:val="16"/>
    </w:rPr>
  </w:style>
  <w:style w:type="character" w:customStyle="1" w:styleId="ab">
    <w:name w:val="Текст примечания Знак"/>
    <w:basedOn w:val="a0"/>
    <w:link w:val="AnnotationText"/>
    <w:uiPriority w:val="99"/>
    <w:semiHidden/>
    <w:qFormat/>
    <w:rsid w:val="00F91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b"/>
    <w:link w:val="ad"/>
    <w:uiPriority w:val="99"/>
    <w:semiHidden/>
    <w:qFormat/>
    <w:rsid w:val="00F91EA6"/>
    <w:rPr>
      <w:b/>
      <w:bCs/>
    </w:rPr>
  </w:style>
  <w:style w:type="character" w:customStyle="1" w:styleId="InternetLink">
    <w:name w:val="Internet Link"/>
    <w:qFormat/>
    <w:rsid w:val="00C17467"/>
    <w:rPr>
      <w:color w:val="000080"/>
      <w:u w:val="single"/>
    </w:rPr>
  </w:style>
  <w:style w:type="character" w:customStyle="1" w:styleId="InternetLink1">
    <w:name w:val="Internet Link1"/>
    <w:qFormat/>
    <w:rsid w:val="00C17467"/>
    <w:rPr>
      <w:color w:val="000080"/>
      <w:u w:val="single"/>
    </w:rPr>
  </w:style>
  <w:style w:type="character" w:customStyle="1" w:styleId="ae">
    <w:name w:val="Гипертекстовая ссылка"/>
    <w:qFormat/>
    <w:rsid w:val="00C17467"/>
    <w:rPr>
      <w:rFonts w:cs="Times New Roman"/>
      <w:b w:val="0"/>
      <w:color w:val="106BBE"/>
    </w:rPr>
  </w:style>
  <w:style w:type="character" w:styleId="af">
    <w:name w:val="Emphasis"/>
    <w:qFormat/>
    <w:rsid w:val="00C17467"/>
    <w:rPr>
      <w:i/>
      <w:iCs/>
    </w:rPr>
  </w:style>
  <w:style w:type="character" w:styleId="af0">
    <w:name w:val="Hyperlink"/>
    <w:rsid w:val="00C17467"/>
    <w:rPr>
      <w:color w:val="000080"/>
      <w:u w:val="single"/>
    </w:rPr>
  </w:style>
  <w:style w:type="paragraph" w:customStyle="1" w:styleId="af1">
    <w:name w:val="Заголовок"/>
    <w:basedOn w:val="a"/>
    <w:next w:val="a9"/>
    <w:qFormat/>
    <w:rsid w:val="00C17467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9">
    <w:name w:val="Body Text"/>
    <w:basedOn w:val="a"/>
    <w:link w:val="a8"/>
    <w:rsid w:val="008F0EC3"/>
    <w:pPr>
      <w:jc w:val="center"/>
    </w:pPr>
    <w:rPr>
      <w:szCs w:val="24"/>
    </w:rPr>
  </w:style>
  <w:style w:type="paragraph" w:styleId="af2">
    <w:name w:val="List"/>
    <w:basedOn w:val="a9"/>
    <w:rsid w:val="00C17467"/>
    <w:rPr>
      <w:rFonts w:cs="Lucida Sans"/>
    </w:rPr>
  </w:style>
  <w:style w:type="paragraph" w:customStyle="1" w:styleId="Caption">
    <w:name w:val="Caption"/>
    <w:basedOn w:val="a"/>
    <w:qFormat/>
    <w:rsid w:val="00C1746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rsid w:val="00C17467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625F97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625F9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25F97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25F97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625F97"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2053EB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qFormat/>
    <w:rsid w:val="002053EB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qFormat/>
    <w:rsid w:val="00B05EB5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C64A3D"/>
    <w:pPr>
      <w:ind w:left="720"/>
      <w:contextualSpacing/>
    </w:pPr>
  </w:style>
  <w:style w:type="paragraph" w:customStyle="1" w:styleId="af5">
    <w:name w:val="Колонтитул"/>
    <w:basedOn w:val="a"/>
    <w:qFormat/>
    <w:rsid w:val="00C17467"/>
  </w:style>
  <w:style w:type="paragraph" w:customStyle="1" w:styleId="Header">
    <w:name w:val="Header"/>
    <w:basedOn w:val="a"/>
    <w:link w:val="a5"/>
    <w:uiPriority w:val="99"/>
    <w:unhideWhenUsed/>
    <w:rsid w:val="00A5774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6"/>
    <w:uiPriority w:val="99"/>
    <w:unhideWhenUsed/>
    <w:rsid w:val="00A57749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link w:val="a7"/>
    <w:uiPriority w:val="99"/>
    <w:semiHidden/>
    <w:unhideWhenUsed/>
    <w:rsid w:val="006447AE"/>
    <w:rPr>
      <w:sz w:val="20"/>
    </w:rPr>
  </w:style>
  <w:style w:type="paragraph" w:customStyle="1" w:styleId="AnnotationText">
    <w:name w:val="Annotation Text"/>
    <w:basedOn w:val="a"/>
    <w:link w:val="ab"/>
    <w:uiPriority w:val="99"/>
    <w:semiHidden/>
    <w:unhideWhenUsed/>
    <w:rsid w:val="00F91EA6"/>
    <w:rPr>
      <w:sz w:val="20"/>
    </w:rPr>
  </w:style>
  <w:style w:type="paragraph" w:styleId="ad">
    <w:name w:val="annotation subject"/>
    <w:basedOn w:val="AnnotationText"/>
    <w:next w:val="AnnotationText"/>
    <w:link w:val="ac"/>
    <w:uiPriority w:val="99"/>
    <w:semiHidden/>
    <w:unhideWhenUsed/>
    <w:qFormat/>
    <w:rsid w:val="00F91EA6"/>
    <w:rPr>
      <w:b/>
      <w:bCs/>
    </w:rPr>
  </w:style>
  <w:style w:type="paragraph" w:customStyle="1" w:styleId="4">
    <w:name w:val="Основной текст (4)"/>
    <w:basedOn w:val="a"/>
    <w:qFormat/>
    <w:rsid w:val="00C17467"/>
    <w:pPr>
      <w:widowControl w:val="0"/>
      <w:shd w:val="clear" w:color="auto" w:fill="FFFFFF"/>
      <w:spacing w:before="180" w:after="300" w:line="250" w:lineRule="exact"/>
      <w:jc w:val="right"/>
    </w:pPr>
    <w:rPr>
      <w:rFonts w:ascii="Courier New" w:eastAsia="Courier New" w:hAnsi="Courier New" w:cs="Courier New"/>
      <w:sz w:val="21"/>
      <w:szCs w:val="21"/>
    </w:rPr>
  </w:style>
  <w:style w:type="paragraph" w:styleId="af6">
    <w:name w:val="Normal (Web)"/>
    <w:basedOn w:val="a"/>
    <w:qFormat/>
    <w:rsid w:val="00C17467"/>
    <w:pPr>
      <w:spacing w:after="240"/>
    </w:pPr>
  </w:style>
  <w:style w:type="numbering" w:customStyle="1" w:styleId="af7">
    <w:name w:val="Без списка"/>
    <w:uiPriority w:val="99"/>
    <w:semiHidden/>
    <w:unhideWhenUsed/>
    <w:qFormat/>
    <w:rsid w:val="00C17467"/>
  </w:style>
  <w:style w:type="table" w:styleId="af8">
    <w:name w:val="Table Grid"/>
    <w:basedOn w:val="a1"/>
    <w:uiPriority w:val="39"/>
    <w:rsid w:val="00D82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1849D9E7B2BADF5BE46DA1ED055A8631A00E3ABDA02CAEF16BEC618647i0P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CD7B4DC14BF7EDADDCA45F40462230E10373CAB55D8FFB0D406A2AF2i5W2L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1D06-F71C-47FF-96D6-6D93661D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Master</cp:lastModifiedBy>
  <cp:revision>2</cp:revision>
  <cp:lastPrinted>2024-12-27T15:09:00Z</cp:lastPrinted>
  <dcterms:created xsi:type="dcterms:W3CDTF">2025-01-10T08:01:00Z</dcterms:created>
  <dcterms:modified xsi:type="dcterms:W3CDTF">2025-01-10T08:01:00Z</dcterms:modified>
  <dc:language>ru-RU</dc:language>
</cp:coreProperties>
</file>