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731" w:rsidRPr="00871DD3" w:rsidRDefault="00D22731" w:rsidP="00D22731">
      <w:pPr>
        <w:tabs>
          <w:tab w:val="left" w:pos="3300"/>
          <w:tab w:val="center" w:pos="5071"/>
        </w:tabs>
        <w:spacing w:after="0" w:line="360" w:lineRule="auto"/>
        <w:ind w:right="-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22731" w:rsidRPr="00B36DC4" w:rsidRDefault="00D22731" w:rsidP="00D22731">
      <w:pPr>
        <w:tabs>
          <w:tab w:val="left" w:pos="3300"/>
          <w:tab w:val="center" w:pos="5071"/>
        </w:tabs>
        <w:spacing w:after="0" w:line="36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B36DC4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D22731" w:rsidRPr="00871DD3" w:rsidRDefault="00D22731" w:rsidP="00D22731">
      <w:pPr>
        <w:tabs>
          <w:tab w:val="left" w:pos="3300"/>
          <w:tab w:val="center" w:pos="5071"/>
        </w:tabs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D3">
        <w:rPr>
          <w:rFonts w:ascii="Times New Roman" w:hAnsi="Times New Roman" w:cs="Times New Roman"/>
          <w:b/>
          <w:sz w:val="24"/>
          <w:szCs w:val="24"/>
        </w:rPr>
        <w:t xml:space="preserve">АДМИНИСТРАЦИЯ КРАСНОГОРОДСКОГО </w:t>
      </w:r>
      <w:r w:rsidR="00BF390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D22731" w:rsidRPr="00871DD3" w:rsidRDefault="00D22731" w:rsidP="00D227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DD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22731" w:rsidRDefault="00D22731" w:rsidP="00D227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22731" w:rsidRDefault="00B36DC4" w:rsidP="00D22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20.02.2025 № 104</w:t>
      </w:r>
    </w:p>
    <w:p w:rsidR="00D22731" w:rsidRDefault="00D22731" w:rsidP="00D22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Красногородск</w:t>
      </w:r>
    </w:p>
    <w:p w:rsidR="00D22731" w:rsidRDefault="00D22731" w:rsidP="00D22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731" w:rsidRDefault="00D22731" w:rsidP="00514D17">
      <w:pPr>
        <w:spacing w:after="0" w:line="240" w:lineRule="auto"/>
        <w:ind w:right="4252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9027D8">
        <w:rPr>
          <w:rFonts w:ascii="Times New Roman" w:hAnsi="Times New Roman" w:cs="Times New Roman"/>
          <w:bCs/>
          <w:sz w:val="24"/>
          <w:szCs w:val="24"/>
        </w:rPr>
        <w:t xml:space="preserve">Об утверждении основных направлений долговой политики муниципального образования </w:t>
      </w:r>
      <w:r w:rsidR="009302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27D8">
        <w:rPr>
          <w:rFonts w:ascii="Times New Roman" w:hAnsi="Times New Roman" w:cs="Times New Roman"/>
          <w:bCs/>
          <w:sz w:val="24"/>
          <w:szCs w:val="24"/>
        </w:rPr>
        <w:t xml:space="preserve">Красногородский </w:t>
      </w:r>
      <w:r w:rsidR="00BF390A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="00514D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27D8">
        <w:rPr>
          <w:rFonts w:ascii="Times New Roman" w:hAnsi="Times New Roman" w:cs="Times New Roman"/>
          <w:bCs/>
          <w:sz w:val="24"/>
          <w:szCs w:val="24"/>
        </w:rPr>
        <w:t>Псковской области на 202</w:t>
      </w:r>
      <w:r w:rsidR="004217FF">
        <w:rPr>
          <w:rFonts w:ascii="Times New Roman" w:hAnsi="Times New Roman" w:cs="Times New Roman"/>
          <w:bCs/>
          <w:sz w:val="24"/>
          <w:szCs w:val="24"/>
        </w:rPr>
        <w:t>5</w:t>
      </w:r>
      <w:r w:rsidRPr="009027D8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</w:t>
      </w:r>
      <w:r w:rsidR="00712B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27D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4217FF">
        <w:rPr>
          <w:rFonts w:ascii="Times New Roman" w:hAnsi="Times New Roman" w:cs="Times New Roman"/>
          <w:bCs/>
          <w:sz w:val="24"/>
          <w:szCs w:val="24"/>
        </w:rPr>
        <w:t>6</w:t>
      </w:r>
      <w:r w:rsidRPr="009027D8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4217FF">
        <w:rPr>
          <w:rFonts w:ascii="Times New Roman" w:hAnsi="Times New Roman" w:cs="Times New Roman"/>
          <w:bCs/>
          <w:sz w:val="24"/>
          <w:szCs w:val="24"/>
        </w:rPr>
        <w:t>7</w:t>
      </w:r>
      <w:r w:rsidR="00514D17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bookmarkEnd w:id="0"/>
    </w:p>
    <w:p w:rsidR="00BF390A" w:rsidRDefault="00BF390A" w:rsidP="00D227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2DD2" w:rsidRDefault="00E01AB0" w:rsidP="001B2DD2">
      <w:pPr>
        <w:pStyle w:val="a3"/>
        <w:rPr>
          <w:szCs w:val="24"/>
        </w:rPr>
      </w:pPr>
      <w:r>
        <w:rPr>
          <w:szCs w:val="24"/>
        </w:rPr>
        <w:t xml:space="preserve">   </w:t>
      </w:r>
      <w:r w:rsidR="00303A9D">
        <w:rPr>
          <w:szCs w:val="24"/>
        </w:rPr>
        <w:t xml:space="preserve">   </w:t>
      </w:r>
      <w:r>
        <w:rPr>
          <w:szCs w:val="24"/>
        </w:rPr>
        <w:t xml:space="preserve">   В соответствии с Бюджетным кодексом Российской Федерации</w:t>
      </w:r>
      <w:r w:rsidR="0028272A">
        <w:rPr>
          <w:szCs w:val="24"/>
        </w:rPr>
        <w:t>,</w:t>
      </w:r>
      <w:r w:rsidR="0093025C">
        <w:rPr>
          <w:szCs w:val="24"/>
        </w:rPr>
        <w:t xml:space="preserve"> </w:t>
      </w:r>
      <w:r w:rsidR="0028272A">
        <w:rPr>
          <w:szCs w:val="24"/>
        </w:rPr>
        <w:t xml:space="preserve"> решением Собрания</w:t>
      </w:r>
      <w:r w:rsidR="0093025C">
        <w:rPr>
          <w:szCs w:val="24"/>
        </w:rPr>
        <w:t xml:space="preserve"> депутатов Красногородского муниципального округа Псковской области от 31.10.2023 года №27 «О правопреемстве органов местного самоуправления Красногородского муниципального округа»</w:t>
      </w:r>
      <w:r>
        <w:rPr>
          <w:szCs w:val="24"/>
        </w:rPr>
        <w:t>,</w:t>
      </w:r>
      <w:r w:rsidR="0093025C">
        <w:rPr>
          <w:szCs w:val="24"/>
        </w:rPr>
        <w:t xml:space="preserve"> </w:t>
      </w:r>
      <w:r>
        <w:rPr>
          <w:szCs w:val="24"/>
        </w:rPr>
        <w:t>в</w:t>
      </w:r>
      <w:r w:rsidR="00D22731" w:rsidRPr="009027D8">
        <w:rPr>
          <w:szCs w:val="24"/>
        </w:rPr>
        <w:t xml:space="preserve"> целях эффективного управления муниципальным долгом муниципального образования Красногородский </w:t>
      </w:r>
      <w:r w:rsidR="00BF390A">
        <w:rPr>
          <w:szCs w:val="24"/>
        </w:rPr>
        <w:t>муниципальный округ</w:t>
      </w:r>
      <w:r w:rsidR="00D22731" w:rsidRPr="009027D8">
        <w:rPr>
          <w:szCs w:val="24"/>
        </w:rPr>
        <w:t xml:space="preserve"> Псковской области</w:t>
      </w:r>
      <w:r w:rsidR="008D5A31">
        <w:rPr>
          <w:szCs w:val="24"/>
        </w:rPr>
        <w:t>,</w:t>
      </w:r>
      <w:r w:rsidR="00D22731" w:rsidRPr="009027D8">
        <w:rPr>
          <w:szCs w:val="24"/>
        </w:rPr>
        <w:t xml:space="preserve"> принятия мер по снижению долговой нагрузки</w:t>
      </w:r>
      <w:r w:rsidR="008D5A31">
        <w:rPr>
          <w:szCs w:val="24"/>
        </w:rPr>
        <w:t>,</w:t>
      </w:r>
      <w:r w:rsidR="00D22731" w:rsidRPr="009027D8">
        <w:rPr>
          <w:szCs w:val="24"/>
        </w:rPr>
        <w:t xml:space="preserve">  Администрация </w:t>
      </w:r>
      <w:r w:rsidR="0093025C">
        <w:rPr>
          <w:szCs w:val="24"/>
        </w:rPr>
        <w:t xml:space="preserve"> </w:t>
      </w:r>
      <w:r w:rsidR="001B2DD2">
        <w:rPr>
          <w:szCs w:val="24"/>
        </w:rPr>
        <w:t xml:space="preserve">Красногородского </w:t>
      </w:r>
      <w:r w:rsidR="00BF390A">
        <w:rPr>
          <w:szCs w:val="24"/>
        </w:rPr>
        <w:t>муниципального округа</w:t>
      </w:r>
      <w:r w:rsidR="001B2DD2">
        <w:rPr>
          <w:szCs w:val="24"/>
        </w:rPr>
        <w:t xml:space="preserve"> </w:t>
      </w:r>
      <w:r w:rsidR="0028272A">
        <w:rPr>
          <w:szCs w:val="24"/>
        </w:rPr>
        <w:t xml:space="preserve"> </w:t>
      </w:r>
      <w:r>
        <w:rPr>
          <w:szCs w:val="24"/>
        </w:rPr>
        <w:t>П</w:t>
      </w:r>
      <w:r w:rsidR="0028272A">
        <w:rPr>
          <w:szCs w:val="24"/>
        </w:rPr>
        <w:t>ОСТАНОВЛЯЕТ</w:t>
      </w:r>
      <w:r w:rsidR="00D22731" w:rsidRPr="009027D8">
        <w:rPr>
          <w:szCs w:val="24"/>
        </w:rPr>
        <w:t>:</w:t>
      </w:r>
    </w:p>
    <w:p w:rsidR="00D22731" w:rsidRPr="009027D8" w:rsidRDefault="00D22731" w:rsidP="00B36D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7D8">
        <w:rPr>
          <w:rFonts w:ascii="Times New Roman" w:hAnsi="Times New Roman" w:cs="Times New Roman"/>
          <w:sz w:val="24"/>
          <w:szCs w:val="24"/>
        </w:rPr>
        <w:t xml:space="preserve">       </w:t>
      </w:r>
      <w:r w:rsidR="00D72501">
        <w:rPr>
          <w:rFonts w:ascii="Times New Roman" w:hAnsi="Times New Roman" w:cs="Times New Roman"/>
          <w:sz w:val="24"/>
          <w:szCs w:val="24"/>
        </w:rPr>
        <w:t xml:space="preserve"> </w:t>
      </w:r>
      <w:r w:rsidRPr="009027D8">
        <w:rPr>
          <w:rFonts w:ascii="Times New Roman" w:hAnsi="Times New Roman" w:cs="Times New Roman"/>
          <w:sz w:val="24"/>
          <w:szCs w:val="24"/>
        </w:rPr>
        <w:t xml:space="preserve"> </w:t>
      </w:r>
      <w:r w:rsidRPr="009027D8">
        <w:rPr>
          <w:rFonts w:ascii="Times New Roman" w:hAnsi="Times New Roman" w:cs="Times New Roman"/>
          <w:bCs/>
          <w:sz w:val="24"/>
          <w:szCs w:val="24"/>
        </w:rPr>
        <w:t>1.</w:t>
      </w:r>
      <w:r w:rsidRPr="009027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4B5A">
        <w:rPr>
          <w:rFonts w:ascii="Times New Roman" w:hAnsi="Times New Roman" w:cs="Times New Roman"/>
          <w:bCs/>
          <w:sz w:val="24"/>
          <w:szCs w:val="24"/>
        </w:rPr>
        <w:t xml:space="preserve">Утвердить </w:t>
      </w:r>
      <w:r w:rsidRPr="009027D8">
        <w:rPr>
          <w:rFonts w:ascii="Times New Roman" w:hAnsi="Times New Roman" w:cs="Times New Roman"/>
          <w:bCs/>
          <w:sz w:val="24"/>
          <w:szCs w:val="24"/>
        </w:rPr>
        <w:t>основные направления долговой политики муниципального образования К</w:t>
      </w:r>
      <w:r w:rsidRPr="009027D8">
        <w:rPr>
          <w:rFonts w:ascii="Times New Roman" w:hAnsi="Times New Roman" w:cs="Times New Roman"/>
          <w:sz w:val="24"/>
          <w:szCs w:val="24"/>
        </w:rPr>
        <w:t xml:space="preserve">расногородский </w:t>
      </w:r>
      <w:r w:rsidR="00BF390A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9027D8">
        <w:rPr>
          <w:rFonts w:ascii="Times New Roman" w:hAnsi="Times New Roman" w:cs="Times New Roman"/>
          <w:sz w:val="24"/>
          <w:szCs w:val="24"/>
        </w:rPr>
        <w:t xml:space="preserve"> Псковской области </w:t>
      </w:r>
      <w:r w:rsidRPr="009027D8">
        <w:rPr>
          <w:rFonts w:ascii="Times New Roman" w:hAnsi="Times New Roman" w:cs="Times New Roman"/>
          <w:bCs/>
          <w:sz w:val="24"/>
          <w:szCs w:val="24"/>
        </w:rPr>
        <w:t>на 202</w:t>
      </w:r>
      <w:r w:rsidR="004217FF">
        <w:rPr>
          <w:rFonts w:ascii="Times New Roman" w:hAnsi="Times New Roman" w:cs="Times New Roman"/>
          <w:bCs/>
          <w:sz w:val="24"/>
          <w:szCs w:val="24"/>
        </w:rPr>
        <w:t>5</w:t>
      </w:r>
      <w:r w:rsidRPr="009027D8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 202</w:t>
      </w:r>
      <w:r w:rsidR="004217FF">
        <w:rPr>
          <w:rFonts w:ascii="Times New Roman" w:hAnsi="Times New Roman" w:cs="Times New Roman"/>
          <w:bCs/>
          <w:sz w:val="24"/>
          <w:szCs w:val="24"/>
        </w:rPr>
        <w:t>6</w:t>
      </w:r>
      <w:r w:rsidRPr="009027D8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4217FF">
        <w:rPr>
          <w:rFonts w:ascii="Times New Roman" w:hAnsi="Times New Roman" w:cs="Times New Roman"/>
          <w:bCs/>
          <w:sz w:val="24"/>
          <w:szCs w:val="24"/>
        </w:rPr>
        <w:t>7</w:t>
      </w:r>
      <w:r w:rsidRPr="009027D8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6F4B5A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</w:t>
      </w:r>
      <w:r w:rsidRPr="009027D8">
        <w:rPr>
          <w:rFonts w:ascii="Times New Roman" w:hAnsi="Times New Roman" w:cs="Times New Roman"/>
          <w:bCs/>
          <w:sz w:val="24"/>
          <w:szCs w:val="24"/>
        </w:rPr>
        <w:t>.</w:t>
      </w:r>
    </w:p>
    <w:p w:rsidR="00245F8C" w:rsidRDefault="00D22731" w:rsidP="00B36D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27D8">
        <w:rPr>
          <w:rFonts w:ascii="Times New Roman" w:hAnsi="Times New Roman" w:cs="Times New Roman"/>
          <w:sz w:val="24"/>
          <w:szCs w:val="24"/>
        </w:rPr>
        <w:t xml:space="preserve">   </w:t>
      </w:r>
      <w:r w:rsidR="00D72501">
        <w:rPr>
          <w:rFonts w:ascii="Times New Roman" w:hAnsi="Times New Roman" w:cs="Times New Roman"/>
          <w:sz w:val="24"/>
          <w:szCs w:val="24"/>
        </w:rPr>
        <w:t xml:space="preserve">  </w:t>
      </w:r>
      <w:r w:rsidRPr="009027D8">
        <w:rPr>
          <w:rFonts w:ascii="Times New Roman" w:hAnsi="Times New Roman" w:cs="Times New Roman"/>
          <w:sz w:val="24"/>
          <w:szCs w:val="24"/>
        </w:rPr>
        <w:t xml:space="preserve"> </w:t>
      </w:r>
      <w:r w:rsidR="00B36DC4">
        <w:rPr>
          <w:rFonts w:ascii="Times New Roman" w:hAnsi="Times New Roman" w:cs="Times New Roman"/>
          <w:sz w:val="24"/>
          <w:szCs w:val="24"/>
        </w:rPr>
        <w:t xml:space="preserve"> </w:t>
      </w:r>
      <w:r w:rsidRPr="009027D8">
        <w:rPr>
          <w:rFonts w:ascii="Times New Roman" w:hAnsi="Times New Roman" w:cs="Times New Roman"/>
          <w:sz w:val="24"/>
          <w:szCs w:val="24"/>
        </w:rPr>
        <w:t xml:space="preserve"> 2. Настоящее постановление разместить</w:t>
      </w:r>
      <w:r w:rsidR="009027D8" w:rsidRPr="0090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7D8" w:rsidRPr="001F4E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</w:t>
      </w:r>
      <w:r w:rsidR="0096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7D8" w:rsidRPr="001F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</w:t>
      </w:r>
      <w:r w:rsidRPr="009027D8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8F1967" w:rsidRPr="001F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Красногородского </w:t>
      </w:r>
      <w:r w:rsidR="00BF39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9027D8">
        <w:rPr>
          <w:rFonts w:ascii="Times New Roman" w:hAnsi="Times New Roman" w:cs="Times New Roman"/>
          <w:sz w:val="24"/>
          <w:szCs w:val="24"/>
        </w:rPr>
        <w:t>.</w:t>
      </w:r>
    </w:p>
    <w:p w:rsidR="008F1967" w:rsidRDefault="00D72501" w:rsidP="00245F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2731" w:rsidRPr="009027D8">
        <w:rPr>
          <w:rFonts w:ascii="Times New Roman" w:hAnsi="Times New Roman" w:cs="Times New Roman"/>
          <w:sz w:val="24"/>
          <w:szCs w:val="24"/>
        </w:rPr>
        <w:t xml:space="preserve"> </w:t>
      </w:r>
      <w:r w:rsidR="00B36DC4">
        <w:rPr>
          <w:rFonts w:ascii="Times New Roman" w:hAnsi="Times New Roman" w:cs="Times New Roman"/>
          <w:sz w:val="24"/>
          <w:szCs w:val="24"/>
        </w:rPr>
        <w:t xml:space="preserve">   </w:t>
      </w:r>
      <w:r w:rsidR="00D22731" w:rsidRPr="009027D8">
        <w:rPr>
          <w:rFonts w:ascii="Times New Roman" w:hAnsi="Times New Roman" w:cs="Times New Roman"/>
          <w:sz w:val="24"/>
          <w:szCs w:val="24"/>
        </w:rPr>
        <w:t xml:space="preserve"> 3. </w:t>
      </w:r>
      <w:r w:rsidR="009027D8" w:rsidRPr="009027D8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начальника Финансового управления Администрации </w:t>
      </w:r>
      <w:r w:rsidR="009027D8">
        <w:rPr>
          <w:rFonts w:ascii="Times New Roman" w:hAnsi="Times New Roman" w:cs="Times New Roman"/>
          <w:sz w:val="24"/>
          <w:szCs w:val="24"/>
        </w:rPr>
        <w:t xml:space="preserve"> </w:t>
      </w:r>
      <w:r w:rsidR="009027D8" w:rsidRPr="009027D8">
        <w:rPr>
          <w:rFonts w:ascii="Times New Roman" w:hAnsi="Times New Roman" w:cs="Times New Roman"/>
          <w:sz w:val="24"/>
          <w:szCs w:val="24"/>
        </w:rPr>
        <w:t>Красногородск</w:t>
      </w:r>
      <w:r w:rsidR="009027D8">
        <w:rPr>
          <w:rFonts w:ascii="Times New Roman" w:hAnsi="Times New Roman" w:cs="Times New Roman"/>
          <w:sz w:val="24"/>
          <w:szCs w:val="24"/>
        </w:rPr>
        <w:t>ого</w:t>
      </w:r>
      <w:r w:rsidR="009027D8" w:rsidRPr="009027D8">
        <w:rPr>
          <w:rFonts w:ascii="Times New Roman" w:hAnsi="Times New Roman" w:cs="Times New Roman"/>
          <w:sz w:val="24"/>
          <w:szCs w:val="24"/>
        </w:rPr>
        <w:t xml:space="preserve"> </w:t>
      </w:r>
      <w:r w:rsidR="00BF390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027D8">
        <w:rPr>
          <w:rFonts w:ascii="Times New Roman" w:hAnsi="Times New Roman" w:cs="Times New Roman"/>
          <w:sz w:val="24"/>
          <w:szCs w:val="24"/>
        </w:rPr>
        <w:t xml:space="preserve"> </w:t>
      </w:r>
      <w:r w:rsidR="009027D8" w:rsidRPr="009027D8">
        <w:rPr>
          <w:rFonts w:ascii="Times New Roman" w:hAnsi="Times New Roman" w:cs="Times New Roman"/>
          <w:sz w:val="24"/>
          <w:szCs w:val="24"/>
        </w:rPr>
        <w:t xml:space="preserve"> В.Н. Левшакова.</w:t>
      </w:r>
    </w:p>
    <w:p w:rsidR="00BF390A" w:rsidRPr="009027D8" w:rsidRDefault="00BF390A" w:rsidP="009027D8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8F1967" w:rsidRPr="00172A7D" w:rsidRDefault="008F1967" w:rsidP="00245F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172A7D">
        <w:rPr>
          <w:rFonts w:ascii="Times New Roman" w:eastAsia="Times New Roman" w:hAnsi="Times New Roman" w:cs="Times New Roman"/>
          <w:sz w:val="24"/>
          <w:lang w:eastAsia="en-US"/>
        </w:rPr>
        <w:t xml:space="preserve">     Глава Красногородского</w:t>
      </w:r>
      <w:r w:rsidR="00BF390A">
        <w:rPr>
          <w:rFonts w:ascii="Times New Roman" w:eastAsia="Times New Roman" w:hAnsi="Times New Roman" w:cs="Times New Roman"/>
          <w:sz w:val="24"/>
          <w:lang w:eastAsia="en-US"/>
        </w:rPr>
        <w:t xml:space="preserve">   муниципального округа</w:t>
      </w:r>
      <w:r w:rsidRPr="00172A7D">
        <w:rPr>
          <w:rFonts w:ascii="Times New Roman" w:eastAsia="Times New Roman" w:hAnsi="Times New Roman" w:cs="Times New Roman"/>
          <w:sz w:val="24"/>
          <w:lang w:eastAsia="en-US"/>
        </w:rPr>
        <w:t xml:space="preserve">:       </w:t>
      </w:r>
      <w:r w:rsidR="00245F8C">
        <w:rPr>
          <w:rFonts w:ascii="Times New Roman" w:eastAsia="Times New Roman" w:hAnsi="Times New Roman" w:cs="Times New Roman"/>
          <w:sz w:val="24"/>
          <w:lang w:eastAsia="en-US"/>
        </w:rPr>
        <w:t xml:space="preserve">            </w:t>
      </w:r>
      <w:r w:rsidR="003F423D">
        <w:rPr>
          <w:rFonts w:ascii="Times New Roman" w:eastAsia="Times New Roman" w:hAnsi="Times New Roman" w:cs="Times New Roman"/>
          <w:sz w:val="24"/>
          <w:lang w:eastAsia="en-US"/>
        </w:rPr>
        <w:t xml:space="preserve">   </w:t>
      </w:r>
      <w:r w:rsidRPr="00172A7D">
        <w:rPr>
          <w:rFonts w:ascii="Times New Roman" w:eastAsia="Times New Roman" w:hAnsi="Times New Roman" w:cs="Times New Roman"/>
          <w:sz w:val="24"/>
          <w:lang w:eastAsia="en-US"/>
        </w:rPr>
        <w:t xml:space="preserve">         </w:t>
      </w:r>
      <w:r w:rsidR="00245F8C" w:rsidRPr="00172A7D">
        <w:rPr>
          <w:rFonts w:ascii="Times New Roman" w:eastAsia="Times New Roman" w:hAnsi="Times New Roman" w:cs="Times New Roman"/>
          <w:sz w:val="24"/>
          <w:lang w:eastAsia="en-US"/>
        </w:rPr>
        <w:t>В.В.Понизовская</w:t>
      </w:r>
      <w:r w:rsidRPr="00172A7D">
        <w:rPr>
          <w:rFonts w:ascii="Times New Roman" w:eastAsia="Times New Roman" w:hAnsi="Times New Roman" w:cs="Times New Roman"/>
          <w:sz w:val="24"/>
          <w:lang w:eastAsia="en-US"/>
        </w:rPr>
        <w:t xml:space="preserve">                         </w:t>
      </w:r>
      <w:r w:rsidR="00BF390A">
        <w:rPr>
          <w:rFonts w:ascii="Times New Roman" w:eastAsia="Times New Roman" w:hAnsi="Times New Roman" w:cs="Times New Roman"/>
          <w:sz w:val="24"/>
          <w:lang w:eastAsia="en-US"/>
        </w:rPr>
        <w:t xml:space="preserve">             </w:t>
      </w:r>
      <w:r w:rsidRPr="00172A7D">
        <w:rPr>
          <w:rFonts w:ascii="Times New Roman" w:eastAsia="Times New Roman" w:hAnsi="Times New Roman" w:cs="Times New Roman"/>
          <w:sz w:val="24"/>
          <w:lang w:eastAsia="en-US"/>
        </w:rPr>
        <w:t xml:space="preserve">   </w:t>
      </w:r>
      <w:r w:rsidR="00BF390A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172A7D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</w:p>
    <w:p w:rsidR="00B36DC4" w:rsidRDefault="008F1967" w:rsidP="003F42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172A7D">
        <w:rPr>
          <w:rFonts w:ascii="Times New Roman" w:eastAsia="Times New Roman" w:hAnsi="Times New Roman" w:cs="Times New Roman"/>
          <w:sz w:val="24"/>
          <w:lang w:eastAsia="en-US"/>
        </w:rPr>
        <w:t xml:space="preserve">     </w:t>
      </w:r>
    </w:p>
    <w:p w:rsidR="008F1967" w:rsidRDefault="00B36DC4" w:rsidP="003F42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lang w:eastAsia="en-US"/>
        </w:rPr>
        <w:t>Верно                                     А.П.Картель</w:t>
      </w:r>
      <w:r w:rsidR="008F1967" w:rsidRPr="00172A7D">
        <w:rPr>
          <w:rFonts w:ascii="Times New Roman" w:eastAsia="Times New Roman" w:hAnsi="Times New Roman" w:cs="Times New Roman"/>
          <w:sz w:val="24"/>
          <w:lang w:eastAsia="en-US"/>
        </w:rPr>
        <w:t xml:space="preserve">       </w:t>
      </w:r>
      <w:r w:rsidR="008F1967" w:rsidRPr="00172A7D">
        <w:rPr>
          <w:rFonts w:ascii="Times New Roman" w:hAnsi="Times New Roman" w:cs="Times New Roman"/>
          <w:sz w:val="24"/>
          <w:lang w:eastAsia="en-US"/>
        </w:rPr>
        <w:t xml:space="preserve">      </w:t>
      </w:r>
    </w:p>
    <w:p w:rsidR="00105239" w:rsidRDefault="00105239" w:rsidP="00105239">
      <w:pPr>
        <w:pageBreakBefore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Приложение</w:t>
      </w:r>
    </w:p>
    <w:p w:rsidR="00105239" w:rsidRDefault="00105239" w:rsidP="00105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67409" w:rsidRDefault="00105239" w:rsidP="00105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Красногородского </w:t>
      </w:r>
    </w:p>
    <w:p w:rsidR="00105239" w:rsidRDefault="00967409" w:rsidP="00105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105239" w:rsidRDefault="00105239" w:rsidP="00105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B36DC4">
        <w:rPr>
          <w:rFonts w:ascii="Times New Roman" w:hAnsi="Times New Roman" w:cs="Times New Roman"/>
          <w:sz w:val="24"/>
          <w:szCs w:val="24"/>
        </w:rPr>
        <w:t xml:space="preserve"> 20.02.2025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36DC4">
        <w:rPr>
          <w:rFonts w:ascii="Times New Roman" w:hAnsi="Times New Roman" w:cs="Times New Roman"/>
          <w:sz w:val="24"/>
          <w:szCs w:val="24"/>
        </w:rPr>
        <w:t xml:space="preserve"> 104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239" w:rsidRDefault="00105239" w:rsidP="00105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5239" w:rsidRDefault="00105239" w:rsidP="00105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5239" w:rsidRPr="00643356" w:rsidRDefault="00105239" w:rsidP="00105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356">
        <w:rPr>
          <w:rFonts w:ascii="Times New Roman" w:hAnsi="Times New Roman" w:cs="Times New Roman"/>
          <w:b/>
          <w:sz w:val="24"/>
          <w:szCs w:val="24"/>
        </w:rPr>
        <w:t>Основные  направления долговой политики</w:t>
      </w:r>
    </w:p>
    <w:p w:rsidR="00105239" w:rsidRPr="00643356" w:rsidRDefault="00105239" w:rsidP="00105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35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Красногородский </w:t>
      </w:r>
      <w:r w:rsidR="00BF390A">
        <w:rPr>
          <w:rFonts w:ascii="Times New Roman" w:hAnsi="Times New Roman" w:cs="Times New Roman"/>
          <w:b/>
          <w:sz w:val="24"/>
          <w:szCs w:val="24"/>
        </w:rPr>
        <w:t>муниципальный округ</w:t>
      </w:r>
    </w:p>
    <w:p w:rsidR="00105239" w:rsidRPr="00643356" w:rsidRDefault="00105239" w:rsidP="001052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356">
        <w:rPr>
          <w:rFonts w:ascii="Times New Roman" w:hAnsi="Times New Roman" w:cs="Times New Roman"/>
          <w:b/>
          <w:sz w:val="24"/>
          <w:szCs w:val="24"/>
        </w:rPr>
        <w:t>Псковской области  на 202</w:t>
      </w:r>
      <w:r w:rsidR="004217FF">
        <w:rPr>
          <w:rFonts w:ascii="Times New Roman" w:hAnsi="Times New Roman" w:cs="Times New Roman"/>
          <w:b/>
          <w:sz w:val="24"/>
          <w:szCs w:val="24"/>
        </w:rPr>
        <w:t>5</w:t>
      </w:r>
      <w:r w:rsidRPr="0064335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6F4B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356">
        <w:rPr>
          <w:rFonts w:ascii="Times New Roman" w:hAnsi="Times New Roman" w:cs="Times New Roman"/>
          <w:b/>
          <w:sz w:val="24"/>
          <w:szCs w:val="24"/>
        </w:rPr>
        <w:t>и плановый период 202</w:t>
      </w:r>
      <w:r w:rsidR="004217FF">
        <w:rPr>
          <w:rFonts w:ascii="Times New Roman" w:hAnsi="Times New Roman" w:cs="Times New Roman"/>
          <w:b/>
          <w:sz w:val="24"/>
          <w:szCs w:val="24"/>
        </w:rPr>
        <w:t>6</w:t>
      </w:r>
      <w:r w:rsidRPr="0064335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4217FF">
        <w:rPr>
          <w:rFonts w:ascii="Times New Roman" w:hAnsi="Times New Roman" w:cs="Times New Roman"/>
          <w:b/>
          <w:sz w:val="24"/>
          <w:szCs w:val="24"/>
        </w:rPr>
        <w:t>7</w:t>
      </w:r>
      <w:r w:rsidRPr="0064335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105239" w:rsidRPr="00643356" w:rsidRDefault="00105239" w:rsidP="00105239">
      <w:pPr>
        <w:rPr>
          <w:rFonts w:ascii="Times New Roman" w:hAnsi="Times New Roman" w:cs="Times New Roman"/>
          <w:sz w:val="24"/>
          <w:szCs w:val="24"/>
        </w:rPr>
      </w:pPr>
    </w:p>
    <w:p w:rsidR="00105239" w:rsidRPr="00643356" w:rsidRDefault="00105239" w:rsidP="00105239">
      <w:pPr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F4B5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43356">
        <w:rPr>
          <w:rFonts w:ascii="Times New Roman" w:hAnsi="Times New Roman" w:cs="Times New Roman"/>
          <w:sz w:val="24"/>
          <w:szCs w:val="24"/>
        </w:rPr>
        <w:t xml:space="preserve">     I. Общие положения</w:t>
      </w:r>
    </w:p>
    <w:p w:rsidR="00105239" w:rsidRPr="00643356" w:rsidRDefault="00105239" w:rsidP="00105239">
      <w:pPr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        1. Долговая политика муниципального образования Красногородский </w:t>
      </w:r>
      <w:r w:rsidR="0015559A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643356">
        <w:rPr>
          <w:rFonts w:ascii="Times New Roman" w:hAnsi="Times New Roman" w:cs="Times New Roman"/>
          <w:sz w:val="24"/>
          <w:szCs w:val="24"/>
        </w:rPr>
        <w:t xml:space="preserve"> Псковской области (далее - долговая политика) является неотъемлемой частью бюджетной полит</w:t>
      </w:r>
      <w:r w:rsidR="00194C62">
        <w:rPr>
          <w:rFonts w:ascii="Times New Roman" w:hAnsi="Times New Roman" w:cs="Times New Roman"/>
          <w:sz w:val="24"/>
          <w:szCs w:val="24"/>
        </w:rPr>
        <w:t xml:space="preserve">ики муниципального образования </w:t>
      </w:r>
      <w:r w:rsidRPr="00643356">
        <w:rPr>
          <w:rFonts w:ascii="Times New Roman" w:hAnsi="Times New Roman" w:cs="Times New Roman"/>
          <w:sz w:val="24"/>
          <w:szCs w:val="24"/>
        </w:rPr>
        <w:t xml:space="preserve">Красногородский </w:t>
      </w:r>
      <w:r w:rsidR="00194C62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643356">
        <w:rPr>
          <w:rFonts w:ascii="Times New Roman" w:hAnsi="Times New Roman" w:cs="Times New Roman"/>
          <w:sz w:val="24"/>
          <w:szCs w:val="24"/>
        </w:rPr>
        <w:t xml:space="preserve"> Псковской области (далее - муниципальное образование) и определяет стратегию управления муниципальным  долгом муниципального образования (далее - муниципальный долг), направленную на эффективное управление муниципальным долгом.</w:t>
      </w:r>
    </w:p>
    <w:p w:rsidR="00105239" w:rsidRPr="00643356" w:rsidRDefault="00105239" w:rsidP="00105239">
      <w:pPr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      2. Принципами долговой политики являются:</w:t>
      </w:r>
    </w:p>
    <w:p w:rsidR="00105239" w:rsidRPr="00643356" w:rsidRDefault="00D72501" w:rsidP="0010523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 соблюдение требований, установленных Бюджетным кодексом Российской Федерации;</w:t>
      </w:r>
    </w:p>
    <w:p w:rsidR="00105239" w:rsidRPr="00643356" w:rsidRDefault="00105239" w:rsidP="0010523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 </w:t>
      </w:r>
      <w:r w:rsidR="00D72501">
        <w:rPr>
          <w:rFonts w:ascii="Times New Roman" w:hAnsi="Times New Roman" w:cs="Times New Roman"/>
          <w:sz w:val="24"/>
          <w:szCs w:val="24"/>
        </w:rPr>
        <w:t>2.2</w:t>
      </w:r>
      <w:r w:rsidRPr="00643356">
        <w:rPr>
          <w:rFonts w:ascii="Times New Roman" w:hAnsi="Times New Roman" w:cs="Times New Roman"/>
          <w:sz w:val="24"/>
          <w:szCs w:val="24"/>
        </w:rPr>
        <w:t xml:space="preserve"> сохранение объема долговых обязательств на экономически безопасном уровне;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 </w:t>
      </w:r>
      <w:r w:rsidR="00D72501">
        <w:rPr>
          <w:rFonts w:ascii="Times New Roman" w:hAnsi="Times New Roman" w:cs="Times New Roman"/>
          <w:sz w:val="24"/>
          <w:szCs w:val="24"/>
        </w:rPr>
        <w:t>2.3</w:t>
      </w:r>
      <w:r w:rsidRPr="00643356">
        <w:rPr>
          <w:rFonts w:ascii="Times New Roman" w:hAnsi="Times New Roman" w:cs="Times New Roman"/>
          <w:sz w:val="24"/>
          <w:szCs w:val="24"/>
        </w:rPr>
        <w:t xml:space="preserve"> полнота и своевременность исполнения долговых обязательств;</w:t>
      </w:r>
    </w:p>
    <w:p w:rsidR="00105239" w:rsidRPr="00643356" w:rsidRDefault="00D72501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2.4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 сокращение стоимости обслуживания муниципального долга;</w:t>
      </w:r>
    </w:p>
    <w:p w:rsidR="00105239" w:rsidRPr="00643356" w:rsidRDefault="00D72501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2.5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 прозрачность управления муниципальным долгом.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05239" w:rsidRPr="00643356" w:rsidRDefault="00105239" w:rsidP="001052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II. Итоги реализации долговой политики</w:t>
      </w:r>
    </w:p>
    <w:p w:rsidR="00105239" w:rsidRPr="00643356" w:rsidRDefault="00105239" w:rsidP="001052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337E" w:rsidRDefault="0021337E" w:rsidP="00D61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05239" w:rsidRPr="00D617DD">
        <w:rPr>
          <w:rFonts w:ascii="Times New Roman" w:hAnsi="Times New Roman" w:cs="Times New Roman"/>
          <w:sz w:val="24"/>
          <w:szCs w:val="24"/>
        </w:rPr>
        <w:t>Муниципальным образованием проводится взвешенная</w:t>
      </w:r>
      <w:r>
        <w:rPr>
          <w:rFonts w:ascii="Times New Roman" w:hAnsi="Times New Roman" w:cs="Times New Roman"/>
          <w:sz w:val="24"/>
          <w:szCs w:val="24"/>
        </w:rPr>
        <w:t xml:space="preserve"> долговая политика. </w:t>
      </w:r>
      <w:r w:rsidR="0035633F">
        <w:rPr>
          <w:rFonts w:ascii="Times New Roman" w:hAnsi="Times New Roman" w:cs="Times New Roman"/>
          <w:sz w:val="24"/>
          <w:szCs w:val="24"/>
        </w:rPr>
        <w:t>Д</w:t>
      </w:r>
      <w:r w:rsidR="00105239" w:rsidRPr="00D617DD">
        <w:rPr>
          <w:rFonts w:ascii="Times New Roman" w:hAnsi="Times New Roman" w:cs="Times New Roman"/>
          <w:sz w:val="24"/>
          <w:szCs w:val="24"/>
        </w:rPr>
        <w:t>олговая политика реализуется с учетом мероприятий,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105239" w:rsidRPr="00D617DD">
        <w:rPr>
          <w:rFonts w:ascii="Times New Roman" w:hAnsi="Times New Roman" w:cs="Times New Roman"/>
          <w:sz w:val="24"/>
          <w:szCs w:val="24"/>
        </w:rPr>
        <w:t xml:space="preserve">программой  </w:t>
      </w:r>
      <w:r w:rsidR="00D617DD" w:rsidRPr="00D617DD">
        <w:rPr>
          <w:rFonts w:ascii="Times New Roman" w:hAnsi="Times New Roman" w:cs="Times New Roman"/>
          <w:sz w:val="24"/>
          <w:szCs w:val="24"/>
        </w:rPr>
        <w:t xml:space="preserve">«Управление и обеспечение деятельности </w:t>
      </w:r>
      <w:r w:rsidR="0015559A">
        <w:rPr>
          <w:rFonts w:ascii="Times New Roman" w:hAnsi="Times New Roman" w:cs="Times New Roman"/>
          <w:sz w:val="24"/>
          <w:szCs w:val="24"/>
        </w:rPr>
        <w:t>А</w:t>
      </w:r>
      <w:r w:rsidR="00D617DD" w:rsidRPr="00D617D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5559A">
        <w:rPr>
          <w:rFonts w:ascii="Times New Roman" w:hAnsi="Times New Roman" w:cs="Times New Roman"/>
          <w:sz w:val="24"/>
          <w:szCs w:val="24"/>
        </w:rPr>
        <w:t xml:space="preserve">Красногородского </w:t>
      </w:r>
      <w:r w:rsidR="00D617DD" w:rsidRPr="00D617D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5559A">
        <w:rPr>
          <w:rFonts w:ascii="Times New Roman" w:hAnsi="Times New Roman" w:cs="Times New Roman"/>
          <w:sz w:val="24"/>
          <w:szCs w:val="24"/>
        </w:rPr>
        <w:t>округа Псковской области</w:t>
      </w:r>
      <w:r w:rsidR="00D617DD" w:rsidRPr="00D617DD">
        <w:rPr>
          <w:rFonts w:ascii="Times New Roman" w:hAnsi="Times New Roman" w:cs="Times New Roman"/>
          <w:sz w:val="24"/>
          <w:szCs w:val="24"/>
        </w:rPr>
        <w:t>, создание условий для эффективного управления муниципальными финансами и муниципальным долгом</w:t>
      </w:r>
      <w:r w:rsidR="0015559A">
        <w:rPr>
          <w:rFonts w:ascii="Times New Roman" w:hAnsi="Times New Roman" w:cs="Times New Roman"/>
          <w:sz w:val="24"/>
          <w:szCs w:val="24"/>
        </w:rPr>
        <w:t>»</w:t>
      </w:r>
      <w:r w:rsidR="00D617DD" w:rsidRPr="00D617DD">
        <w:rPr>
          <w:rFonts w:ascii="Times New Roman" w:hAnsi="Times New Roman" w:cs="Times New Roman"/>
          <w:sz w:val="24"/>
          <w:szCs w:val="24"/>
        </w:rPr>
        <w:t>, утвержденн</w:t>
      </w:r>
      <w:r w:rsidR="00303A9D">
        <w:rPr>
          <w:rFonts w:ascii="Times New Roman" w:hAnsi="Times New Roman" w:cs="Times New Roman"/>
          <w:sz w:val="24"/>
          <w:szCs w:val="24"/>
        </w:rPr>
        <w:t>ой</w:t>
      </w:r>
      <w:r w:rsidR="00D617DD" w:rsidRPr="00D617DD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Красногородского </w:t>
      </w:r>
      <w:r w:rsidR="0015559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617DD" w:rsidRPr="00D617DD">
        <w:rPr>
          <w:rFonts w:ascii="Times New Roman" w:hAnsi="Times New Roman" w:cs="Times New Roman"/>
          <w:sz w:val="24"/>
          <w:szCs w:val="24"/>
        </w:rPr>
        <w:t xml:space="preserve"> от </w:t>
      </w:r>
      <w:r w:rsidR="0015559A">
        <w:rPr>
          <w:rFonts w:ascii="Times New Roman" w:hAnsi="Times New Roman" w:cs="Times New Roman"/>
          <w:sz w:val="24"/>
          <w:szCs w:val="24"/>
        </w:rPr>
        <w:t>28.12.2023 года  № 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5239" w:rsidRPr="00D617DD" w:rsidRDefault="0021337E" w:rsidP="00D61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5239" w:rsidRPr="00D617DD">
        <w:rPr>
          <w:rFonts w:ascii="Times New Roman" w:hAnsi="Times New Roman" w:cs="Times New Roman"/>
          <w:sz w:val="24"/>
          <w:szCs w:val="24"/>
        </w:rPr>
        <w:t>Приоритетами муниципальной политики в сфере реализации подпрограммы «Управление муниципальным долгом» являлись соблюдение ограничений, устанавливаемых Бюджетным кодексом Российской Федерации:</w:t>
      </w:r>
    </w:p>
    <w:p w:rsidR="00105239" w:rsidRPr="00643356" w:rsidRDefault="00105239" w:rsidP="001052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lastRenderedPageBreak/>
        <w:t>- по предельному объему заимствований;</w:t>
      </w:r>
    </w:p>
    <w:p w:rsidR="00105239" w:rsidRPr="00643356" w:rsidRDefault="00105239" w:rsidP="001052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- по верхнему пределу муниципального долга;</w:t>
      </w:r>
    </w:p>
    <w:p w:rsidR="00105239" w:rsidRPr="00643356" w:rsidRDefault="00105239" w:rsidP="0010523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- по расходам на обслуживание муниципального долга;</w:t>
      </w:r>
    </w:p>
    <w:p w:rsidR="00105239" w:rsidRPr="00643356" w:rsidRDefault="00105239" w:rsidP="002133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       - по установленному размеру дефицита местного бюджета.       </w:t>
      </w:r>
    </w:p>
    <w:p w:rsidR="005E35FA" w:rsidRDefault="00AA23EE" w:rsidP="005E35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093727">
        <w:rPr>
          <w:rFonts w:ascii="Times New Roman" w:hAnsi="Times New Roman" w:cs="Times New Roman"/>
          <w:sz w:val="24"/>
          <w:szCs w:val="24"/>
        </w:rPr>
        <w:t>2</w:t>
      </w:r>
      <w:r w:rsidR="000D3A34">
        <w:rPr>
          <w:rFonts w:ascii="Times New Roman" w:hAnsi="Times New Roman" w:cs="Times New Roman"/>
          <w:sz w:val="24"/>
          <w:szCs w:val="24"/>
        </w:rPr>
        <w:t>2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21F7E">
        <w:rPr>
          <w:rFonts w:ascii="Times New Roman" w:hAnsi="Times New Roman" w:cs="Times New Roman"/>
          <w:sz w:val="24"/>
          <w:szCs w:val="24"/>
        </w:rPr>
        <w:t>4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 годах муниципальным образованием не допускалось превышение предельных ограничений, установленных бюджетным законодательством Российской Федерации и решениями </w:t>
      </w:r>
      <w:r w:rsidR="00312AF2">
        <w:rPr>
          <w:rFonts w:ascii="Times New Roman" w:hAnsi="Times New Roman" w:cs="Times New Roman"/>
          <w:sz w:val="24"/>
          <w:szCs w:val="24"/>
        </w:rPr>
        <w:t xml:space="preserve">Собрания депутатов Красногородского </w:t>
      </w:r>
      <w:r w:rsidR="00194C6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312AF2">
        <w:rPr>
          <w:rFonts w:ascii="Times New Roman" w:hAnsi="Times New Roman" w:cs="Times New Roman"/>
          <w:sz w:val="24"/>
          <w:szCs w:val="24"/>
        </w:rPr>
        <w:t xml:space="preserve"> </w:t>
      </w:r>
      <w:r w:rsidR="005C6B12">
        <w:rPr>
          <w:rFonts w:ascii="Times New Roman" w:hAnsi="Times New Roman" w:cs="Times New Roman"/>
          <w:sz w:val="24"/>
          <w:szCs w:val="24"/>
        </w:rPr>
        <w:t>о бюджете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35FA" w:rsidRPr="00643356" w:rsidRDefault="005E35FA" w:rsidP="005E35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5239" w:rsidRPr="00643356" w:rsidRDefault="00105239" w:rsidP="00105239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В целях снижения расходов бюджета муниципального </w:t>
      </w:r>
      <w:r w:rsidR="008F26B0">
        <w:rPr>
          <w:rFonts w:ascii="Times New Roman" w:hAnsi="Times New Roman" w:cs="Times New Roman"/>
          <w:sz w:val="24"/>
          <w:szCs w:val="24"/>
        </w:rPr>
        <w:t>округа</w:t>
      </w:r>
      <w:r w:rsidRPr="00643356">
        <w:rPr>
          <w:rFonts w:ascii="Times New Roman" w:hAnsi="Times New Roman" w:cs="Times New Roman"/>
          <w:sz w:val="24"/>
          <w:szCs w:val="24"/>
        </w:rPr>
        <w:t>, предусмотренных на обслуживание муниципального долга и обеспечение долговых обязательств на экономически безопасном уровне, проводились мероприятия по эффективному управлению муниципальными финансами: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  - направлялись остатки средств на едином счете бюджета муниципального </w:t>
      </w:r>
      <w:r w:rsidR="008F26B0">
        <w:rPr>
          <w:rFonts w:ascii="Times New Roman" w:hAnsi="Times New Roman" w:cs="Times New Roman"/>
          <w:sz w:val="24"/>
          <w:szCs w:val="24"/>
        </w:rPr>
        <w:t>округа</w:t>
      </w:r>
      <w:r w:rsidRPr="00643356">
        <w:rPr>
          <w:rFonts w:ascii="Times New Roman" w:hAnsi="Times New Roman" w:cs="Times New Roman"/>
          <w:sz w:val="24"/>
          <w:szCs w:val="24"/>
        </w:rPr>
        <w:t xml:space="preserve"> на начало текущего года   на покрытие временных кассовых разрывов;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  - на покрытие временных кассовых разрывов направлялись остатки средств муниципальных бюджетных учреждений, а также средства муниципальных казенных учреждений, находящиеся во временном распоряжении на едином счете бюджета муниципального </w:t>
      </w:r>
      <w:r w:rsidR="008F26B0">
        <w:rPr>
          <w:rFonts w:ascii="Times New Roman" w:hAnsi="Times New Roman" w:cs="Times New Roman"/>
          <w:sz w:val="24"/>
          <w:szCs w:val="24"/>
        </w:rPr>
        <w:t>округа</w:t>
      </w:r>
      <w:r w:rsidRPr="00643356">
        <w:rPr>
          <w:rFonts w:ascii="Times New Roman" w:hAnsi="Times New Roman" w:cs="Times New Roman"/>
          <w:sz w:val="24"/>
          <w:szCs w:val="24"/>
        </w:rPr>
        <w:t>;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Проводимые мероприятия обеспечили своевременное и в полном объеме выполнение расходных обязательств по социально - значимым статьям бюджета муниципального </w:t>
      </w:r>
      <w:r w:rsidR="008F26B0">
        <w:rPr>
          <w:rFonts w:ascii="Times New Roman" w:hAnsi="Times New Roman" w:cs="Times New Roman"/>
          <w:sz w:val="24"/>
          <w:szCs w:val="24"/>
        </w:rPr>
        <w:t>округа</w:t>
      </w:r>
      <w:r w:rsidRPr="00643356">
        <w:rPr>
          <w:rFonts w:ascii="Times New Roman" w:hAnsi="Times New Roman" w:cs="Times New Roman"/>
          <w:sz w:val="24"/>
          <w:szCs w:val="24"/>
        </w:rPr>
        <w:t xml:space="preserve">, сохранение объема муниципального долга на экономически безопасном уровне. 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В целом проводимая долговая политика позволила повысить сбалансированность и устойчивость бюджета муниципального </w:t>
      </w:r>
      <w:r w:rsidR="005E35FA">
        <w:rPr>
          <w:rFonts w:ascii="Times New Roman" w:hAnsi="Times New Roman" w:cs="Times New Roman"/>
          <w:sz w:val="24"/>
          <w:szCs w:val="24"/>
        </w:rPr>
        <w:t>округа</w:t>
      </w:r>
      <w:r w:rsidRPr="00643356">
        <w:rPr>
          <w:rFonts w:ascii="Times New Roman" w:hAnsi="Times New Roman" w:cs="Times New Roman"/>
          <w:sz w:val="24"/>
          <w:szCs w:val="24"/>
        </w:rPr>
        <w:t>.</w:t>
      </w:r>
    </w:p>
    <w:p w:rsidR="00105239" w:rsidRPr="00643356" w:rsidRDefault="00105239" w:rsidP="00105239">
      <w:pPr>
        <w:pStyle w:val="ConsPlusNormal"/>
        <w:spacing w:before="24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43356">
        <w:rPr>
          <w:rFonts w:ascii="Times New Roman" w:hAnsi="Times New Roman" w:cs="Times New Roman"/>
          <w:sz w:val="24"/>
          <w:szCs w:val="24"/>
        </w:rPr>
        <w:t>. Цели и задачи долговой политики</w:t>
      </w:r>
    </w:p>
    <w:p w:rsidR="00105239" w:rsidRPr="00643356" w:rsidRDefault="00105239" w:rsidP="00105239">
      <w:pPr>
        <w:pStyle w:val="ConsPlusNormal"/>
        <w:tabs>
          <w:tab w:val="left" w:pos="1875"/>
          <w:tab w:val="center" w:pos="5037"/>
        </w:tabs>
        <w:outlineLvl w:val="1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05239" w:rsidRPr="00643356" w:rsidRDefault="00105239" w:rsidP="001052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1. Целями долговой политики являются:</w:t>
      </w:r>
    </w:p>
    <w:p w:rsidR="00105239" w:rsidRPr="00643356" w:rsidRDefault="00D72501" w:rsidP="001052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 обеспечение сбалансированности бюджета муниципального </w:t>
      </w:r>
      <w:r w:rsidR="008F26B0">
        <w:rPr>
          <w:rFonts w:ascii="Times New Roman" w:hAnsi="Times New Roman" w:cs="Times New Roman"/>
          <w:sz w:val="24"/>
          <w:szCs w:val="24"/>
        </w:rPr>
        <w:t>округа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  при поддержании объема муниципального долга на экономически безопасном уровне, обеспечивающим возможность гарантированного выполнения муниципальным образованием обязательств по его погашению и обслуживанию; </w:t>
      </w:r>
    </w:p>
    <w:p w:rsidR="00105239" w:rsidRPr="00643356" w:rsidRDefault="00D72501" w:rsidP="001052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  своевременное исполнение долговых обязательств муниципального образования.  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2. Задачами долговой политики являются:</w:t>
      </w:r>
    </w:p>
    <w:p w:rsidR="00105239" w:rsidRPr="00643356" w:rsidRDefault="005C6B12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05239" w:rsidRPr="00643356">
        <w:rPr>
          <w:rFonts w:ascii="Times New Roman" w:hAnsi="Times New Roman" w:cs="Times New Roman"/>
          <w:sz w:val="24"/>
          <w:szCs w:val="24"/>
        </w:rPr>
        <w:t>1 сокращение объема муниципального долга и расходов на его обслуживание;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2</w:t>
      </w:r>
      <w:r w:rsidR="005C6B12">
        <w:rPr>
          <w:rFonts w:ascii="Times New Roman" w:hAnsi="Times New Roman" w:cs="Times New Roman"/>
          <w:sz w:val="24"/>
          <w:szCs w:val="24"/>
        </w:rPr>
        <w:t>.2</w:t>
      </w:r>
      <w:r w:rsidRPr="00643356">
        <w:rPr>
          <w:rFonts w:ascii="Times New Roman" w:hAnsi="Times New Roman" w:cs="Times New Roman"/>
          <w:sz w:val="24"/>
          <w:szCs w:val="24"/>
        </w:rPr>
        <w:t xml:space="preserve"> снижение долговых рисков, гибкое реагирование на изменяющиеся условия рынка финансовых услуг и использование наиболее благоприятных видов муниципальных заимствований;</w:t>
      </w:r>
    </w:p>
    <w:p w:rsidR="00105239" w:rsidRPr="00643356" w:rsidRDefault="005C6B12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05239" w:rsidRPr="006433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239" w:rsidRPr="00643356">
        <w:rPr>
          <w:rFonts w:ascii="Times New Roman" w:hAnsi="Times New Roman" w:cs="Times New Roman"/>
          <w:sz w:val="24"/>
          <w:szCs w:val="24"/>
        </w:rPr>
        <w:t>использование механизмов оперативного управления долговыми обязательствами, а именно:</w:t>
      </w:r>
    </w:p>
    <w:p w:rsidR="00105239" w:rsidRPr="00643356" w:rsidRDefault="005C6B12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 осуществление досрочного погашения долговых обязательств;</w:t>
      </w:r>
    </w:p>
    <w:p w:rsidR="00105239" w:rsidRPr="00643356" w:rsidRDefault="005C6B12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 привлечение краткосрочных бюджетных кредитов на пополнение остатков средств на счете бюджета муниципального </w:t>
      </w:r>
      <w:r w:rsidR="008F26B0">
        <w:rPr>
          <w:rFonts w:ascii="Times New Roman" w:hAnsi="Times New Roman" w:cs="Times New Roman"/>
          <w:sz w:val="24"/>
          <w:szCs w:val="24"/>
        </w:rPr>
        <w:t>округа</w:t>
      </w:r>
      <w:r w:rsidR="00105239" w:rsidRPr="00643356">
        <w:rPr>
          <w:rFonts w:ascii="Times New Roman" w:hAnsi="Times New Roman" w:cs="Times New Roman"/>
          <w:sz w:val="24"/>
          <w:szCs w:val="24"/>
        </w:rPr>
        <w:t>.</w:t>
      </w:r>
    </w:p>
    <w:p w:rsidR="00105239" w:rsidRPr="00643356" w:rsidRDefault="005C6B12" w:rsidP="001052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05239" w:rsidRPr="00643356">
        <w:rPr>
          <w:rFonts w:ascii="Times New Roman" w:hAnsi="Times New Roman" w:cs="Times New Roman"/>
          <w:sz w:val="24"/>
          <w:szCs w:val="24"/>
        </w:rPr>
        <w:t>4 обеспечение раскрытия информации о муниципальном долге.</w:t>
      </w:r>
    </w:p>
    <w:p w:rsidR="00105239" w:rsidRPr="00643356" w:rsidRDefault="00105239" w:rsidP="001052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5239" w:rsidRPr="00643356" w:rsidRDefault="00105239" w:rsidP="0010523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43356">
        <w:rPr>
          <w:rFonts w:ascii="Times New Roman" w:hAnsi="Times New Roman" w:cs="Times New Roman"/>
          <w:sz w:val="24"/>
          <w:szCs w:val="24"/>
        </w:rPr>
        <w:t xml:space="preserve">. Учет долговых обязательств муниципального образования </w:t>
      </w:r>
      <w:r w:rsidR="00312AF2">
        <w:rPr>
          <w:rFonts w:ascii="Times New Roman" w:hAnsi="Times New Roman" w:cs="Times New Roman"/>
          <w:sz w:val="24"/>
          <w:szCs w:val="24"/>
        </w:rPr>
        <w:t>Красногородский</w:t>
      </w:r>
      <w:r w:rsidRPr="00643356">
        <w:rPr>
          <w:rFonts w:ascii="Times New Roman" w:hAnsi="Times New Roman" w:cs="Times New Roman"/>
          <w:sz w:val="24"/>
          <w:szCs w:val="24"/>
        </w:rPr>
        <w:t xml:space="preserve"> </w:t>
      </w:r>
      <w:r w:rsidR="008F26B0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643356">
        <w:rPr>
          <w:rFonts w:ascii="Times New Roman" w:hAnsi="Times New Roman" w:cs="Times New Roman"/>
          <w:sz w:val="24"/>
          <w:szCs w:val="24"/>
        </w:rPr>
        <w:t xml:space="preserve"> </w:t>
      </w:r>
      <w:r w:rsidR="00312AF2">
        <w:rPr>
          <w:rFonts w:ascii="Times New Roman" w:hAnsi="Times New Roman" w:cs="Times New Roman"/>
          <w:sz w:val="24"/>
          <w:szCs w:val="24"/>
        </w:rPr>
        <w:t>Псковс</w:t>
      </w:r>
      <w:r w:rsidRPr="00643356">
        <w:rPr>
          <w:rFonts w:ascii="Times New Roman" w:hAnsi="Times New Roman" w:cs="Times New Roman"/>
          <w:sz w:val="24"/>
          <w:szCs w:val="24"/>
        </w:rPr>
        <w:t>кой области</w:t>
      </w:r>
    </w:p>
    <w:p w:rsidR="00105239" w:rsidRPr="00643356" w:rsidRDefault="00105239" w:rsidP="00105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2AF2" w:rsidRPr="00643356" w:rsidRDefault="00105239" w:rsidP="00105239">
      <w:pPr>
        <w:pStyle w:val="ConsTitle"/>
        <w:widowControl/>
        <w:tabs>
          <w:tab w:val="left" w:pos="3780"/>
          <w:tab w:val="left" w:pos="4500"/>
          <w:tab w:val="left" w:pos="496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b w:val="0"/>
          <w:sz w:val="24"/>
          <w:szCs w:val="24"/>
        </w:rPr>
        <w:t xml:space="preserve">       Долговые обязательства подлежат учету и регистрации в соответствии с Бюджетным кодексом Российской Федерации</w:t>
      </w:r>
      <w:r w:rsidR="00926EA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05239" w:rsidRPr="00643356" w:rsidRDefault="00105239" w:rsidP="00105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Учет и регистрация долговых обязательств должны соответствовать следующим принципам:</w:t>
      </w:r>
    </w:p>
    <w:p w:rsidR="00105239" w:rsidRPr="00643356" w:rsidRDefault="00105239" w:rsidP="00105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- полнота учета, для чего формируется реестр долговых обязательств, включающий в себя всю информацию по каждому долговому обязательству;</w:t>
      </w:r>
    </w:p>
    <w:p w:rsidR="00105239" w:rsidRPr="00643356" w:rsidRDefault="00105239" w:rsidP="00105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- применение современных информационных технологий и компьютерных систем, позволяющих вести своевременный учет долговых обязательств, анализировать возможные риски при управлении муниципальным долгом;</w:t>
      </w:r>
    </w:p>
    <w:p w:rsidR="00105239" w:rsidRPr="00643356" w:rsidRDefault="00105239" w:rsidP="001052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- использование мер по обеспечению информационной безопасности, которые полностью исключают утрату базы данных о муниципальном долге, а также разумное дублирование и раздельное хранение информационных баз.</w:t>
      </w:r>
    </w:p>
    <w:p w:rsidR="00105239" w:rsidRPr="00643356" w:rsidRDefault="00105239" w:rsidP="00105239">
      <w:pPr>
        <w:pStyle w:val="ConsPlusTitle"/>
        <w:jc w:val="center"/>
        <w:outlineLvl w:val="1"/>
        <w:rPr>
          <w:b w:val="0"/>
        </w:rPr>
      </w:pPr>
      <w:r w:rsidRPr="00643356">
        <w:rPr>
          <w:b w:val="0"/>
          <w:lang w:val="en-US"/>
        </w:rPr>
        <w:t>V</w:t>
      </w:r>
      <w:r w:rsidRPr="00643356">
        <w:rPr>
          <w:b w:val="0"/>
        </w:rPr>
        <w:t xml:space="preserve">. Анализ рисков для бюджета муниципального </w:t>
      </w:r>
      <w:r w:rsidR="00F52C0D">
        <w:rPr>
          <w:b w:val="0"/>
        </w:rPr>
        <w:t>округа</w:t>
      </w:r>
      <w:r w:rsidRPr="00643356">
        <w:rPr>
          <w:b w:val="0"/>
        </w:rPr>
        <w:t>, возникающих</w:t>
      </w:r>
    </w:p>
    <w:p w:rsidR="00105239" w:rsidRPr="00643356" w:rsidRDefault="00105239" w:rsidP="00105239">
      <w:pPr>
        <w:pStyle w:val="ConsPlusTitle"/>
        <w:jc w:val="center"/>
        <w:rPr>
          <w:b w:val="0"/>
        </w:rPr>
      </w:pPr>
      <w:r w:rsidRPr="00643356">
        <w:rPr>
          <w:b w:val="0"/>
        </w:rPr>
        <w:t>в процессе управления муниципальным долгом</w:t>
      </w:r>
    </w:p>
    <w:p w:rsidR="00105239" w:rsidRPr="00643356" w:rsidRDefault="00105239" w:rsidP="00105239">
      <w:pPr>
        <w:pStyle w:val="ConsPlusTitle"/>
        <w:jc w:val="center"/>
      </w:pPr>
    </w:p>
    <w:p w:rsidR="00105239" w:rsidRPr="00643356" w:rsidRDefault="00105239" w:rsidP="001052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1. Важное место в достижении целей долговой политики занимает оценка потенциальных рисков, возникающих в процессе ее реализации. Основными рисками при управлении муниципальным долгом являются: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 1</w:t>
      </w:r>
      <w:r w:rsidR="00740C34">
        <w:rPr>
          <w:rFonts w:ascii="Times New Roman" w:hAnsi="Times New Roman" w:cs="Times New Roman"/>
          <w:sz w:val="24"/>
          <w:szCs w:val="24"/>
        </w:rPr>
        <w:t>.1</w:t>
      </w:r>
      <w:r w:rsidRPr="00643356">
        <w:rPr>
          <w:rFonts w:ascii="Times New Roman" w:hAnsi="Times New Roman" w:cs="Times New Roman"/>
          <w:sz w:val="24"/>
          <w:szCs w:val="24"/>
        </w:rPr>
        <w:t xml:space="preserve"> риск не достижения утвержденных годовых объемов поступлений налоговых и неналоговых доходов бюджета муниципального </w:t>
      </w:r>
      <w:r w:rsidR="008F26B0">
        <w:rPr>
          <w:rFonts w:ascii="Times New Roman" w:hAnsi="Times New Roman" w:cs="Times New Roman"/>
          <w:sz w:val="24"/>
          <w:szCs w:val="24"/>
        </w:rPr>
        <w:t>округа</w:t>
      </w:r>
      <w:r w:rsidRPr="00643356">
        <w:rPr>
          <w:rFonts w:ascii="Times New Roman" w:hAnsi="Times New Roman" w:cs="Times New Roman"/>
          <w:sz w:val="24"/>
          <w:szCs w:val="24"/>
        </w:rPr>
        <w:t>;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 </w:t>
      </w:r>
      <w:r w:rsidR="00740C34">
        <w:rPr>
          <w:rFonts w:ascii="Times New Roman" w:hAnsi="Times New Roman" w:cs="Times New Roman"/>
          <w:sz w:val="24"/>
          <w:szCs w:val="24"/>
        </w:rPr>
        <w:t>1.</w:t>
      </w:r>
      <w:r w:rsidRPr="00643356">
        <w:rPr>
          <w:rFonts w:ascii="Times New Roman" w:hAnsi="Times New Roman" w:cs="Times New Roman"/>
          <w:sz w:val="24"/>
          <w:szCs w:val="24"/>
        </w:rPr>
        <w:t xml:space="preserve">2 процентный риск - вероятность увеличения суммы расходов бюджета муниципального </w:t>
      </w:r>
      <w:r w:rsidR="008F26B0">
        <w:rPr>
          <w:rFonts w:ascii="Times New Roman" w:hAnsi="Times New Roman" w:cs="Times New Roman"/>
          <w:sz w:val="24"/>
          <w:szCs w:val="24"/>
        </w:rPr>
        <w:t>округа</w:t>
      </w:r>
      <w:r w:rsidRPr="00643356">
        <w:rPr>
          <w:rFonts w:ascii="Times New Roman" w:hAnsi="Times New Roman" w:cs="Times New Roman"/>
          <w:sz w:val="24"/>
          <w:szCs w:val="24"/>
        </w:rPr>
        <w:t xml:space="preserve"> на обслуживание муниципального долга вследствие увеличения Центробанком России ключевой ставки и (или) роста объемов привлечения кредитов от кредитных организаций для выполнения расходных обязательств;</w:t>
      </w:r>
    </w:p>
    <w:p w:rsidR="00105239" w:rsidRPr="00643356" w:rsidRDefault="00740C34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05239" w:rsidRPr="00643356">
        <w:rPr>
          <w:rFonts w:ascii="Times New Roman" w:hAnsi="Times New Roman" w:cs="Times New Roman"/>
          <w:sz w:val="24"/>
          <w:szCs w:val="24"/>
        </w:rPr>
        <w:t>3 риск рефинансирования - вероятность потерь вследствие невыгодных условий привлечения заимствований на вынужденное рефинансирование уже имеющихся обязательств;</w:t>
      </w:r>
    </w:p>
    <w:p w:rsidR="00105239" w:rsidRPr="00643356" w:rsidRDefault="00740C34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4 риск ликвидности - отсутствие в бюджете муниципального </w:t>
      </w:r>
      <w:r w:rsidR="00EC1EED">
        <w:rPr>
          <w:rFonts w:ascii="Times New Roman" w:hAnsi="Times New Roman" w:cs="Times New Roman"/>
          <w:sz w:val="24"/>
          <w:szCs w:val="24"/>
        </w:rPr>
        <w:t>округа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 средств для полного исполнения расходных и долговых обязательств в срок, в том числе по причине отсутствия участников в аукционах по привлечению кредитных ресурсов.</w:t>
      </w:r>
    </w:p>
    <w:p w:rsidR="00105239" w:rsidRPr="00643356" w:rsidRDefault="00105239" w:rsidP="001052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>2.Основными мерами, принимаемыми в отношении управления рисками, связанными с реализацией долговой политики, являются:</w:t>
      </w:r>
    </w:p>
    <w:p w:rsidR="00105239" w:rsidRPr="00643356" w:rsidRDefault="00740C34" w:rsidP="001052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1 осуществление достоверного прогнозирования доходов бюджета муниципального района и поступлений по источникам финансирования дефицита бюджета муниципального </w:t>
      </w:r>
      <w:r w:rsidR="00EC1EED">
        <w:rPr>
          <w:rFonts w:ascii="Times New Roman" w:hAnsi="Times New Roman" w:cs="Times New Roman"/>
          <w:sz w:val="24"/>
          <w:szCs w:val="24"/>
        </w:rPr>
        <w:t>округа</w:t>
      </w:r>
      <w:r w:rsidR="00105239" w:rsidRPr="00643356">
        <w:rPr>
          <w:rFonts w:ascii="Times New Roman" w:hAnsi="Times New Roman" w:cs="Times New Roman"/>
          <w:sz w:val="24"/>
          <w:szCs w:val="24"/>
        </w:rPr>
        <w:t>;</w:t>
      </w:r>
    </w:p>
    <w:p w:rsidR="00105239" w:rsidRPr="00643356" w:rsidRDefault="00740C34" w:rsidP="001052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105239" w:rsidRPr="00643356">
        <w:rPr>
          <w:rFonts w:ascii="Times New Roman" w:hAnsi="Times New Roman" w:cs="Times New Roman"/>
          <w:sz w:val="24"/>
          <w:szCs w:val="24"/>
        </w:rPr>
        <w:t xml:space="preserve"> принятие взвешенных и экономически обоснованных решений по принятию долговых обязательств муниципальным образованием.</w:t>
      </w:r>
    </w:p>
    <w:p w:rsidR="00105239" w:rsidRPr="00643356" w:rsidRDefault="00105239" w:rsidP="001052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5239" w:rsidRPr="00643356" w:rsidRDefault="00105239" w:rsidP="001052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5239" w:rsidRPr="00643356" w:rsidRDefault="00105239" w:rsidP="001052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       </w:t>
      </w:r>
      <w:r w:rsidRPr="0064335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43356">
        <w:rPr>
          <w:rFonts w:ascii="Times New Roman" w:hAnsi="Times New Roman" w:cs="Times New Roman"/>
          <w:sz w:val="24"/>
          <w:szCs w:val="24"/>
        </w:rPr>
        <w:t>. Целевые индикаторы реализации долговой политики</w:t>
      </w:r>
    </w:p>
    <w:p w:rsidR="00105239" w:rsidRPr="00643356" w:rsidRDefault="00105239" w:rsidP="001052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5239" w:rsidRPr="00643356" w:rsidRDefault="00105239" w:rsidP="001052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       1. В соответствии с целевыми ориентирами долговой политики в 202</w:t>
      </w:r>
      <w:r w:rsidR="000D3A34">
        <w:rPr>
          <w:rFonts w:ascii="Times New Roman" w:hAnsi="Times New Roman" w:cs="Times New Roman"/>
          <w:sz w:val="24"/>
          <w:szCs w:val="24"/>
        </w:rPr>
        <w:t>5</w:t>
      </w:r>
      <w:r w:rsidRPr="00643356">
        <w:rPr>
          <w:rFonts w:ascii="Times New Roman" w:hAnsi="Times New Roman" w:cs="Times New Roman"/>
          <w:sz w:val="24"/>
          <w:szCs w:val="24"/>
        </w:rPr>
        <w:t xml:space="preserve"> - 202</w:t>
      </w:r>
      <w:r w:rsidR="000D3A34">
        <w:rPr>
          <w:rFonts w:ascii="Times New Roman" w:hAnsi="Times New Roman" w:cs="Times New Roman"/>
          <w:sz w:val="24"/>
          <w:szCs w:val="24"/>
        </w:rPr>
        <w:t>7</w:t>
      </w:r>
      <w:r w:rsidRPr="00643356">
        <w:rPr>
          <w:rFonts w:ascii="Times New Roman" w:hAnsi="Times New Roman" w:cs="Times New Roman"/>
          <w:sz w:val="24"/>
          <w:szCs w:val="24"/>
        </w:rPr>
        <w:t xml:space="preserve"> годах определены следующие целевые индикаторы результативности проводимой долговой политики: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3329"/>
        <w:gridCol w:w="1292"/>
        <w:gridCol w:w="1393"/>
        <w:gridCol w:w="1394"/>
        <w:gridCol w:w="1394"/>
      </w:tblGrid>
      <w:tr w:rsidR="00105239" w:rsidRPr="00643356" w:rsidTr="00E01AB0">
        <w:trPr>
          <w:trHeight w:val="128"/>
        </w:trPr>
        <w:tc>
          <w:tcPr>
            <w:tcW w:w="723" w:type="dxa"/>
            <w:vMerge w:val="restart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3354" w:type="dxa"/>
            <w:vMerge w:val="restart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217" w:type="dxa"/>
            <w:gridSpan w:val="3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</w:t>
            </w:r>
          </w:p>
        </w:tc>
      </w:tr>
      <w:tr w:rsidR="00105239" w:rsidRPr="00643356" w:rsidTr="00E01AB0">
        <w:trPr>
          <w:trHeight w:val="127"/>
        </w:trPr>
        <w:tc>
          <w:tcPr>
            <w:tcW w:w="723" w:type="dxa"/>
            <w:vMerge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auto"/>
          </w:tcPr>
          <w:p w:rsidR="00105239" w:rsidRPr="00643356" w:rsidRDefault="00105239" w:rsidP="000D3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3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06" w:type="dxa"/>
            <w:shd w:val="clear" w:color="auto" w:fill="auto"/>
          </w:tcPr>
          <w:p w:rsidR="00105239" w:rsidRPr="00643356" w:rsidRDefault="00105239" w:rsidP="000D3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3A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06" w:type="dxa"/>
            <w:shd w:val="clear" w:color="auto" w:fill="auto"/>
          </w:tcPr>
          <w:p w:rsidR="00105239" w:rsidRPr="00643356" w:rsidRDefault="00105239" w:rsidP="000D3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3A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05239" w:rsidRPr="00643356" w:rsidTr="00E01AB0">
        <w:tc>
          <w:tcPr>
            <w:tcW w:w="723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4" w:type="dxa"/>
            <w:shd w:val="clear" w:color="auto" w:fill="auto"/>
          </w:tcPr>
          <w:p w:rsidR="00105239" w:rsidRPr="00643356" w:rsidRDefault="00105239" w:rsidP="00EC1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дефицита бюджета муниципального </w:t>
            </w:r>
            <w:r w:rsidR="00EC1EE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годовому объему доходов бюджета города без учета объема безвозмездных поступлений и налоговых доходов, полученных по дополнительным нормативам</w:t>
            </w:r>
          </w:p>
        </w:tc>
        <w:tc>
          <w:tcPr>
            <w:tcW w:w="1276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5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&lt;= 10</w:t>
            </w:r>
          </w:p>
        </w:tc>
        <w:tc>
          <w:tcPr>
            <w:tcW w:w="1406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&lt;= 10</w:t>
            </w:r>
          </w:p>
        </w:tc>
        <w:tc>
          <w:tcPr>
            <w:tcW w:w="1406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&lt;= 10</w:t>
            </w:r>
          </w:p>
        </w:tc>
      </w:tr>
      <w:tr w:rsidR="00105239" w:rsidRPr="00643356" w:rsidTr="00E01AB0">
        <w:tc>
          <w:tcPr>
            <w:tcW w:w="723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54" w:type="dxa"/>
            <w:shd w:val="clear" w:color="auto" w:fill="auto"/>
          </w:tcPr>
          <w:p w:rsidR="00105239" w:rsidRPr="00643356" w:rsidRDefault="00105239" w:rsidP="00EC1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обслуживание муниципального  долга в общем объеме расходов  бюджета муниципального </w:t>
            </w:r>
            <w:r w:rsidR="00EC1EE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объема расходов, которые осуществляются за счет субвенций)</w:t>
            </w:r>
          </w:p>
        </w:tc>
        <w:tc>
          <w:tcPr>
            <w:tcW w:w="1276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5" w:type="dxa"/>
            <w:shd w:val="clear" w:color="auto" w:fill="auto"/>
          </w:tcPr>
          <w:p w:rsidR="00105239" w:rsidRPr="00643356" w:rsidRDefault="00105239" w:rsidP="00312A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&lt;= </w:t>
            </w:r>
            <w:r w:rsidR="00312A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6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&lt;= 10</w:t>
            </w:r>
          </w:p>
        </w:tc>
        <w:tc>
          <w:tcPr>
            <w:tcW w:w="1406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&lt;= 10</w:t>
            </w:r>
          </w:p>
        </w:tc>
      </w:tr>
      <w:tr w:rsidR="00105239" w:rsidRPr="00643356" w:rsidTr="00E01AB0">
        <w:tc>
          <w:tcPr>
            <w:tcW w:w="723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54" w:type="dxa"/>
            <w:shd w:val="clear" w:color="auto" w:fill="auto"/>
          </w:tcPr>
          <w:p w:rsidR="00105239" w:rsidRPr="00643356" w:rsidRDefault="00105239" w:rsidP="00EC1E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Доля общего объема муниципального  долга  к  уточненным  годовым доходам бюджета муниципального </w:t>
            </w:r>
            <w:r w:rsidR="00EC1EE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 без учета безвозмездных поступлений и налоговых доходов, полученных по дополнительным нормативам  от НДФЛ  </w:t>
            </w:r>
          </w:p>
        </w:tc>
        <w:tc>
          <w:tcPr>
            <w:tcW w:w="1276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5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&lt;= 50</w:t>
            </w:r>
          </w:p>
        </w:tc>
        <w:tc>
          <w:tcPr>
            <w:tcW w:w="1406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&lt;= </w:t>
            </w:r>
            <w:r w:rsidRPr="00643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&lt;= </w:t>
            </w:r>
            <w:r w:rsidRPr="00643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5239" w:rsidRPr="00643356" w:rsidTr="00E01AB0">
        <w:tc>
          <w:tcPr>
            <w:tcW w:w="723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54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просроченных платежей по погашению муниципального долга </w:t>
            </w:r>
          </w:p>
        </w:tc>
        <w:tc>
          <w:tcPr>
            <w:tcW w:w="1276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05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6" w:type="dxa"/>
            <w:shd w:val="clear" w:color="auto" w:fill="auto"/>
          </w:tcPr>
          <w:p w:rsidR="00105239" w:rsidRPr="00643356" w:rsidRDefault="00C34D40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5239" w:rsidRPr="0064335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406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05239" w:rsidRPr="00643356" w:rsidTr="00E01AB0">
        <w:tc>
          <w:tcPr>
            <w:tcW w:w="723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54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просроченных платежей по обслуживанию муниципального долга </w:t>
            </w:r>
          </w:p>
        </w:tc>
        <w:tc>
          <w:tcPr>
            <w:tcW w:w="1276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05" w:type="dxa"/>
            <w:shd w:val="clear" w:color="auto" w:fill="auto"/>
          </w:tcPr>
          <w:p w:rsidR="00105239" w:rsidRPr="00643356" w:rsidRDefault="00105239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35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6" w:type="dxa"/>
            <w:shd w:val="clear" w:color="auto" w:fill="auto"/>
          </w:tcPr>
          <w:p w:rsidR="00105239" w:rsidRPr="00643356" w:rsidRDefault="00C34D40" w:rsidP="00C34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5239" w:rsidRPr="0064335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406" w:type="dxa"/>
            <w:shd w:val="clear" w:color="auto" w:fill="auto"/>
          </w:tcPr>
          <w:p w:rsidR="00105239" w:rsidRPr="00643356" w:rsidRDefault="00C34D40" w:rsidP="00E01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5239" w:rsidRPr="0064335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</w:tbl>
    <w:p w:rsidR="00105239" w:rsidRPr="00643356" w:rsidRDefault="00105239" w:rsidP="001052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5239" w:rsidRPr="00643356" w:rsidRDefault="00105239" w:rsidP="001052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5239" w:rsidRPr="00643356" w:rsidRDefault="00105239" w:rsidP="0010523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433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EF42B1" w:rsidRPr="00643356" w:rsidRDefault="00EF42B1" w:rsidP="00105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F42B1" w:rsidRPr="00643356" w:rsidSect="00EF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22731"/>
    <w:rsid w:val="00002A4B"/>
    <w:rsid w:val="00093727"/>
    <w:rsid w:val="000D095D"/>
    <w:rsid w:val="000D3A34"/>
    <w:rsid w:val="00105239"/>
    <w:rsid w:val="00110E01"/>
    <w:rsid w:val="0015559A"/>
    <w:rsid w:val="00194C62"/>
    <w:rsid w:val="001B2DD2"/>
    <w:rsid w:val="001B602A"/>
    <w:rsid w:val="001F19F6"/>
    <w:rsid w:val="00202871"/>
    <w:rsid w:val="0021337E"/>
    <w:rsid w:val="00245F8C"/>
    <w:rsid w:val="0028272A"/>
    <w:rsid w:val="00282D88"/>
    <w:rsid w:val="002D4B82"/>
    <w:rsid w:val="002E5A03"/>
    <w:rsid w:val="002E6836"/>
    <w:rsid w:val="002F6570"/>
    <w:rsid w:val="00303A9D"/>
    <w:rsid w:val="00312AF2"/>
    <w:rsid w:val="0035633F"/>
    <w:rsid w:val="003E4202"/>
    <w:rsid w:val="003F423D"/>
    <w:rsid w:val="004217FF"/>
    <w:rsid w:val="00456AC2"/>
    <w:rsid w:val="004A1552"/>
    <w:rsid w:val="004D6D0F"/>
    <w:rsid w:val="0051198F"/>
    <w:rsid w:val="00514D17"/>
    <w:rsid w:val="00537BF9"/>
    <w:rsid w:val="00560AA0"/>
    <w:rsid w:val="00565DC3"/>
    <w:rsid w:val="005A00CF"/>
    <w:rsid w:val="005C6B12"/>
    <w:rsid w:val="005E032B"/>
    <w:rsid w:val="005E35FA"/>
    <w:rsid w:val="00643356"/>
    <w:rsid w:val="00660E7E"/>
    <w:rsid w:val="006F4B5A"/>
    <w:rsid w:val="00711576"/>
    <w:rsid w:val="00712BAA"/>
    <w:rsid w:val="00737E54"/>
    <w:rsid w:val="00740C34"/>
    <w:rsid w:val="008078E7"/>
    <w:rsid w:val="00871DD3"/>
    <w:rsid w:val="00885500"/>
    <w:rsid w:val="008D5A31"/>
    <w:rsid w:val="008D7AD3"/>
    <w:rsid w:val="008F1967"/>
    <w:rsid w:val="008F24A4"/>
    <w:rsid w:val="008F26B0"/>
    <w:rsid w:val="009027D8"/>
    <w:rsid w:val="00921F7E"/>
    <w:rsid w:val="00926EA7"/>
    <w:rsid w:val="0093025C"/>
    <w:rsid w:val="00967409"/>
    <w:rsid w:val="00973ACE"/>
    <w:rsid w:val="009F49F2"/>
    <w:rsid w:val="00A04A5F"/>
    <w:rsid w:val="00A73A42"/>
    <w:rsid w:val="00AA23EE"/>
    <w:rsid w:val="00AB34B9"/>
    <w:rsid w:val="00B16FF8"/>
    <w:rsid w:val="00B36DC4"/>
    <w:rsid w:val="00BB13CE"/>
    <w:rsid w:val="00BC7198"/>
    <w:rsid w:val="00BF0809"/>
    <w:rsid w:val="00BF390A"/>
    <w:rsid w:val="00C34D40"/>
    <w:rsid w:val="00C84D75"/>
    <w:rsid w:val="00C97DFF"/>
    <w:rsid w:val="00CA419E"/>
    <w:rsid w:val="00CA7D10"/>
    <w:rsid w:val="00CC6ED1"/>
    <w:rsid w:val="00CF1483"/>
    <w:rsid w:val="00D03581"/>
    <w:rsid w:val="00D2142C"/>
    <w:rsid w:val="00D22731"/>
    <w:rsid w:val="00D617DD"/>
    <w:rsid w:val="00D72501"/>
    <w:rsid w:val="00DA6D6D"/>
    <w:rsid w:val="00DD0EAB"/>
    <w:rsid w:val="00DE38F0"/>
    <w:rsid w:val="00E01AB0"/>
    <w:rsid w:val="00EC1EED"/>
    <w:rsid w:val="00EF42B1"/>
    <w:rsid w:val="00F0318F"/>
    <w:rsid w:val="00F31482"/>
    <w:rsid w:val="00F349B7"/>
    <w:rsid w:val="00F40CD1"/>
    <w:rsid w:val="00F52C0D"/>
    <w:rsid w:val="00F71E65"/>
    <w:rsid w:val="00F75689"/>
    <w:rsid w:val="00FE09E6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EF74E-99ED-467F-B89D-265496EA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731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2731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227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052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05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052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 Spacing"/>
    <w:uiPriority w:val="1"/>
    <w:qFormat/>
    <w:rsid w:val="00D617D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708E9-94BB-4D6D-9914-5502A1CB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Красногородск</Company>
  <LinksUpToDate>false</LinksUpToDate>
  <CharactersWithSpaces>9802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NASTJA</cp:lastModifiedBy>
  <cp:revision>3</cp:revision>
  <cp:lastPrinted>2025-02-24T08:40:00Z</cp:lastPrinted>
  <dcterms:created xsi:type="dcterms:W3CDTF">2025-02-24T08:43:00Z</dcterms:created>
  <dcterms:modified xsi:type="dcterms:W3CDTF">2025-02-28T13:11:00Z</dcterms:modified>
</cp:coreProperties>
</file>