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3AA" w:rsidRDefault="001243AA">
      <w:pPr>
        <w:jc w:val="center"/>
        <w:rPr>
          <w:sz w:val="24"/>
          <w:szCs w:val="24"/>
        </w:rPr>
      </w:pPr>
    </w:p>
    <w:p w:rsidR="001243AA" w:rsidRPr="000940C8" w:rsidRDefault="0003608C" w:rsidP="00EA3825">
      <w:pPr>
        <w:pStyle w:val="a4"/>
      </w:pPr>
      <w:r w:rsidRPr="000940C8">
        <w:t>ПСКОВСКАЯ ОБЛАСТЬ</w:t>
      </w:r>
    </w:p>
    <w:p w:rsidR="001243AA" w:rsidRPr="000940C8" w:rsidRDefault="001243AA" w:rsidP="00EA3825">
      <w:pPr>
        <w:jc w:val="center"/>
        <w:rPr>
          <w:sz w:val="24"/>
        </w:rPr>
      </w:pPr>
    </w:p>
    <w:p w:rsidR="001243AA" w:rsidRDefault="0003608C" w:rsidP="00EA3825">
      <w:pPr>
        <w:jc w:val="center"/>
        <w:rPr>
          <w:b/>
          <w:sz w:val="24"/>
        </w:rPr>
      </w:pPr>
      <w:r>
        <w:rPr>
          <w:b/>
          <w:sz w:val="24"/>
        </w:rPr>
        <w:t>АДМИНИСТРАЦИЯ КРАСНОГОРОДСКОГО МУНИЦИПАЛЬНОГО ОКРУГА</w:t>
      </w:r>
    </w:p>
    <w:p w:rsidR="001243AA" w:rsidRDefault="001243AA" w:rsidP="00EA3825">
      <w:pPr>
        <w:jc w:val="center"/>
        <w:rPr>
          <w:b/>
          <w:sz w:val="24"/>
        </w:rPr>
      </w:pPr>
    </w:p>
    <w:p w:rsidR="001243AA" w:rsidRDefault="0003608C" w:rsidP="00EA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1243AA" w:rsidRDefault="001243AA" w:rsidP="00EA3825">
      <w:pPr>
        <w:pStyle w:val="a7"/>
        <w:spacing w:line="240" w:lineRule="auto"/>
        <w:rPr>
          <w:b/>
          <w:sz w:val="24"/>
        </w:rPr>
      </w:pPr>
    </w:p>
    <w:p w:rsidR="000940C8" w:rsidRDefault="0003608C" w:rsidP="00EA382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от </w:t>
      </w:r>
      <w:r w:rsidR="000940C8">
        <w:rPr>
          <w:sz w:val="24"/>
          <w:szCs w:val="24"/>
          <w:u w:val="single"/>
        </w:rPr>
        <w:t>24.04.2026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№</w:t>
      </w:r>
      <w:r w:rsidR="000940C8">
        <w:rPr>
          <w:sz w:val="24"/>
          <w:szCs w:val="24"/>
          <w:u w:val="single"/>
        </w:rPr>
        <w:t xml:space="preserve"> 292</w:t>
      </w:r>
    </w:p>
    <w:p w:rsidR="001243AA" w:rsidRDefault="0003608C" w:rsidP="00EA3825">
      <w:pPr>
        <w:rPr>
          <w:sz w:val="24"/>
          <w:szCs w:val="24"/>
        </w:rPr>
      </w:pPr>
      <w:r>
        <w:rPr>
          <w:sz w:val="24"/>
          <w:szCs w:val="24"/>
        </w:rPr>
        <w:t>р.п. Красногородск</w:t>
      </w:r>
    </w:p>
    <w:p w:rsidR="001243AA" w:rsidRDefault="001243AA" w:rsidP="00EA3825">
      <w:pPr>
        <w:rPr>
          <w:sz w:val="24"/>
          <w:szCs w:val="24"/>
        </w:rPr>
      </w:pPr>
    </w:p>
    <w:p w:rsidR="001243AA" w:rsidRPr="00EA3825" w:rsidRDefault="0003608C" w:rsidP="00EA3825">
      <w:pPr>
        <w:pStyle w:val="af0"/>
        <w:ind w:right="4082"/>
        <w:jc w:val="both"/>
      </w:pPr>
      <w:bookmarkStart w:id="0" w:name="_GoBack"/>
      <w:r w:rsidRPr="00EA3825">
        <w:rPr>
          <w:sz w:val="24"/>
          <w:szCs w:val="24"/>
        </w:rPr>
        <w:t>Об</w:t>
      </w:r>
      <w:r w:rsidR="000940C8" w:rsidRPr="00EA3825">
        <w:rPr>
          <w:sz w:val="24"/>
          <w:szCs w:val="24"/>
        </w:rPr>
        <w:t xml:space="preserve"> </w:t>
      </w:r>
      <w:r w:rsidRPr="00EA3825">
        <w:rPr>
          <w:sz w:val="24"/>
          <w:szCs w:val="24"/>
        </w:rPr>
        <w:t>утверждении Порядка о постоянно действующей</w:t>
      </w:r>
      <w:r w:rsidR="00EA3825" w:rsidRPr="00EA3825">
        <w:rPr>
          <w:sz w:val="24"/>
          <w:szCs w:val="24"/>
        </w:rPr>
        <w:t xml:space="preserve"> </w:t>
      </w:r>
      <w:r w:rsidRPr="00EA3825">
        <w:rPr>
          <w:sz w:val="24"/>
          <w:szCs w:val="24"/>
        </w:rPr>
        <w:t>комиссии по проведению электронных аукционов</w:t>
      </w:r>
      <w:r w:rsidR="00EA3825" w:rsidRPr="00EA3825">
        <w:rPr>
          <w:sz w:val="24"/>
          <w:szCs w:val="24"/>
        </w:rPr>
        <w:t xml:space="preserve"> </w:t>
      </w:r>
      <w:r w:rsidRPr="00EA3825">
        <w:rPr>
          <w:sz w:val="24"/>
          <w:szCs w:val="24"/>
        </w:rPr>
        <w:t>по продаже муниципального имущества и земельных участков, находящихся в муниципальной собственности Красногородского муниципального округа, а также права на заключение договоров аренды муниципального</w:t>
      </w:r>
      <w:r w:rsidR="00EA3825" w:rsidRPr="00EA3825">
        <w:rPr>
          <w:sz w:val="24"/>
          <w:szCs w:val="24"/>
        </w:rPr>
        <w:t xml:space="preserve"> </w:t>
      </w:r>
      <w:r w:rsidRPr="00EA3825">
        <w:rPr>
          <w:sz w:val="24"/>
          <w:szCs w:val="24"/>
        </w:rPr>
        <w:t>имущества и земельных участков</w:t>
      </w:r>
      <w:bookmarkEnd w:id="0"/>
    </w:p>
    <w:p w:rsidR="001243AA" w:rsidRDefault="001243AA" w:rsidP="00EA3825">
      <w:pPr>
        <w:pStyle w:val="af0"/>
        <w:rPr>
          <w:b/>
          <w:spacing w:val="-15"/>
          <w:sz w:val="24"/>
          <w:szCs w:val="24"/>
          <w:shd w:val="clear" w:color="auto" w:fill="FE007F"/>
        </w:rPr>
      </w:pPr>
    </w:p>
    <w:p w:rsidR="001243AA" w:rsidRDefault="0003608C" w:rsidP="00EA3825">
      <w:pPr>
        <w:tabs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Гражданским кодекса Российской Федерации, </w:t>
      </w:r>
      <w:r>
        <w:rPr>
          <w:color w:val="000000"/>
          <w:sz w:val="24"/>
          <w:szCs w:val="24"/>
        </w:rPr>
        <w:t xml:space="preserve">Земельным кодексом Российской Федерации, </w:t>
      </w:r>
      <w:r>
        <w:rPr>
          <w:sz w:val="24"/>
          <w:szCs w:val="24"/>
        </w:rPr>
        <w:t xml:space="preserve">Федеральным законом от 25.10.2001 № 137-ФЗ «О введении в действие Земельного кодекса Российской Федерации», Федеральным Законом </w:t>
      </w:r>
      <w:proofErr w:type="spellStart"/>
      <w:r>
        <w:rPr>
          <w:sz w:val="24"/>
          <w:szCs w:val="24"/>
        </w:rPr>
        <w:t>oт</w:t>
      </w:r>
      <w:proofErr w:type="spellEnd"/>
      <w:r>
        <w:rPr>
          <w:sz w:val="24"/>
          <w:szCs w:val="24"/>
        </w:rPr>
        <w:t xml:space="preserve"> 21.12.2001 № 178-ФЗ «О приватизации государственного и муниципального имущества», Федеральным законом от 26.07.2006 № 135-ФЗ «О защите конкуренции», в соответствии с Приказом ФАС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Администрация Красногородского муниципального округа  </w:t>
      </w:r>
      <w:r w:rsidRPr="000940C8">
        <w:rPr>
          <w:sz w:val="24"/>
          <w:szCs w:val="24"/>
        </w:rPr>
        <w:t>ПОСТАНОВЛЯЕТ</w:t>
      </w:r>
      <w:r>
        <w:rPr>
          <w:sz w:val="24"/>
          <w:szCs w:val="24"/>
        </w:rPr>
        <w:t>:</w:t>
      </w:r>
    </w:p>
    <w:p w:rsidR="001243AA" w:rsidRDefault="0003608C">
      <w:pPr>
        <w:pStyle w:val="a7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1. Создать постоянно действующую комиссию по проведению электронных аукционов по продаже муниципального имущества и земельных участков, находящихся в муниципальной собственности Красногородского муниципального округа, а также права на заключение договоров аренды муниципального имущества и земельных участков согласно приложению 1.</w:t>
      </w:r>
    </w:p>
    <w:p w:rsidR="001243AA" w:rsidRDefault="0003608C">
      <w:pPr>
        <w:pStyle w:val="a7"/>
        <w:ind w:firstLine="794"/>
        <w:jc w:val="both"/>
      </w:pPr>
      <w:r>
        <w:rPr>
          <w:sz w:val="24"/>
          <w:szCs w:val="24"/>
        </w:rPr>
        <w:t>2. Утвердить Порядок о постоянно действующей комиссии по проведению электронных аукционов по продаже муниципального имущества и земельных участков, находящихся в муниципальной собственности Красногородского муниципального округа, а также права на заключение договоров аренды муниципального имущества и земельных участков согласно приложению 2.</w:t>
      </w:r>
    </w:p>
    <w:p w:rsidR="001243AA" w:rsidRDefault="0003608C">
      <w:pPr>
        <w:pStyle w:val="a7"/>
        <w:ind w:firstLine="737"/>
        <w:jc w:val="both"/>
      </w:pPr>
      <w:r>
        <w:rPr>
          <w:sz w:val="24"/>
          <w:szCs w:val="24"/>
        </w:rPr>
        <w:t xml:space="preserve">3. Опубликовать настоящее постановление в сетевом издании «Нормативные правовые акты Псковской области» </w:t>
      </w:r>
      <w:hyperlink r:id="rId7">
        <w:r>
          <w:rPr>
            <w:rStyle w:val="a5"/>
            <w:color w:val="000000"/>
            <w:sz w:val="24"/>
            <w:szCs w:val="24"/>
            <w:lang w:val="en-US"/>
          </w:rPr>
          <w:t>http</w:t>
        </w:r>
      </w:hyperlink>
      <w:hyperlink r:id="rId8">
        <w:r>
          <w:rPr>
            <w:rStyle w:val="a5"/>
            <w:color w:val="000000"/>
            <w:sz w:val="24"/>
            <w:szCs w:val="24"/>
          </w:rPr>
          <w:t>://</w:t>
        </w:r>
      </w:hyperlink>
      <w:hyperlink r:id="rId9">
        <w:proofErr w:type="spellStart"/>
        <w:r>
          <w:rPr>
            <w:rStyle w:val="a5"/>
            <w:color w:val="000000"/>
            <w:sz w:val="24"/>
            <w:szCs w:val="24"/>
            <w:lang w:val="en-US"/>
          </w:rPr>
          <w:t>pravo</w:t>
        </w:r>
        <w:proofErr w:type="spellEnd"/>
      </w:hyperlink>
      <w:r>
        <w:rPr>
          <w:sz w:val="24"/>
          <w:szCs w:val="24"/>
        </w:rPr>
        <w:t>.</w:t>
      </w:r>
      <w:hyperlink r:id="rId10">
        <w:proofErr w:type="spellStart"/>
        <w:r>
          <w:rPr>
            <w:rStyle w:val="a5"/>
            <w:color w:val="000000"/>
            <w:sz w:val="24"/>
            <w:szCs w:val="24"/>
            <w:lang w:val="en-US"/>
          </w:rPr>
          <w:t>pskov</w:t>
        </w:r>
        <w:proofErr w:type="spellEnd"/>
      </w:hyperlink>
      <w:hyperlink r:id="rId11">
        <w:r>
          <w:rPr>
            <w:rStyle w:val="a5"/>
            <w:color w:val="000000"/>
            <w:sz w:val="24"/>
            <w:szCs w:val="24"/>
          </w:rPr>
          <w:t>.</w:t>
        </w:r>
      </w:hyperlink>
      <w:hyperlink r:id="rId12">
        <w:r>
          <w:rPr>
            <w:rStyle w:val="a5"/>
            <w:color w:val="000000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и разместить на официальном сайте Красногородского муниципального округа в информационно-телекоммуникационной сети «Интернет».</w:t>
      </w:r>
    </w:p>
    <w:p w:rsidR="001243AA" w:rsidRDefault="000940C8">
      <w:pPr>
        <w:tabs>
          <w:tab w:val="left" w:pos="9781"/>
        </w:tabs>
        <w:ind w:right="36"/>
        <w:jc w:val="both"/>
      </w:pPr>
      <w:r>
        <w:rPr>
          <w:sz w:val="24"/>
          <w:szCs w:val="24"/>
        </w:rPr>
        <w:t xml:space="preserve">           </w:t>
      </w:r>
      <w:r w:rsidR="0003608C">
        <w:rPr>
          <w:sz w:val="24"/>
          <w:szCs w:val="24"/>
        </w:rPr>
        <w:t>4. Настоящее</w:t>
      </w:r>
      <w:r>
        <w:rPr>
          <w:sz w:val="24"/>
          <w:szCs w:val="24"/>
        </w:rPr>
        <w:t xml:space="preserve"> </w:t>
      </w:r>
      <w:r w:rsidR="0003608C" w:rsidRPr="000940C8">
        <w:rPr>
          <w:sz w:val="24"/>
          <w:szCs w:val="24"/>
        </w:rPr>
        <w:t>п</w:t>
      </w:r>
      <w:r w:rsidR="0003608C">
        <w:rPr>
          <w:sz w:val="24"/>
          <w:szCs w:val="24"/>
        </w:rPr>
        <w:t>остановление вступает в силу после его опубликования.</w:t>
      </w:r>
    </w:p>
    <w:p w:rsidR="001243AA" w:rsidRDefault="001243AA">
      <w:pPr>
        <w:tabs>
          <w:tab w:val="left" w:pos="9781"/>
        </w:tabs>
        <w:ind w:right="36"/>
        <w:jc w:val="both"/>
        <w:rPr>
          <w:sz w:val="24"/>
          <w:szCs w:val="24"/>
        </w:rPr>
      </w:pPr>
    </w:p>
    <w:p w:rsidR="001243AA" w:rsidRDefault="001243AA">
      <w:pPr>
        <w:tabs>
          <w:tab w:val="left" w:pos="9781"/>
        </w:tabs>
        <w:ind w:right="36"/>
        <w:jc w:val="both"/>
        <w:rPr>
          <w:sz w:val="24"/>
          <w:szCs w:val="24"/>
        </w:rPr>
      </w:pPr>
    </w:p>
    <w:p w:rsidR="001243AA" w:rsidRDefault="0003608C">
      <w:pPr>
        <w:tabs>
          <w:tab w:val="left" w:pos="6534"/>
        </w:tabs>
        <w:rPr>
          <w:sz w:val="24"/>
        </w:rPr>
      </w:pPr>
      <w:r>
        <w:rPr>
          <w:spacing w:val="-2"/>
          <w:sz w:val="24"/>
        </w:rPr>
        <w:t>Глава</w:t>
      </w:r>
      <w:r w:rsidR="000940C8">
        <w:rPr>
          <w:spacing w:val="-2"/>
          <w:sz w:val="24"/>
        </w:rPr>
        <w:t xml:space="preserve"> </w:t>
      </w:r>
      <w:r>
        <w:rPr>
          <w:spacing w:val="-2"/>
          <w:sz w:val="24"/>
        </w:rPr>
        <w:t>Красногородского муниципального округа</w:t>
      </w:r>
      <w:r>
        <w:rPr>
          <w:sz w:val="24"/>
        </w:rPr>
        <w:tab/>
        <w:t xml:space="preserve"> В.В.</w:t>
      </w:r>
      <w:r>
        <w:rPr>
          <w:spacing w:val="-2"/>
          <w:sz w:val="24"/>
        </w:rPr>
        <w:t>Понизовская</w:t>
      </w:r>
    </w:p>
    <w:p w:rsidR="001243AA" w:rsidRDefault="001243AA">
      <w:pPr>
        <w:spacing w:line="240" w:lineRule="atLeast"/>
        <w:rPr>
          <w:sz w:val="24"/>
        </w:rPr>
      </w:pPr>
    </w:p>
    <w:p w:rsidR="001243AA" w:rsidRDefault="001243AA">
      <w:pPr>
        <w:spacing w:line="240" w:lineRule="atLeast"/>
        <w:rPr>
          <w:sz w:val="24"/>
        </w:rPr>
      </w:pPr>
    </w:p>
    <w:p w:rsidR="001243AA" w:rsidRDefault="000940C8" w:rsidP="000940C8">
      <w:pPr>
        <w:pStyle w:val="a9"/>
        <w:tabs>
          <w:tab w:val="left" w:pos="0"/>
        </w:tabs>
        <w:spacing w:after="0"/>
        <w:sectPr w:rsidR="001243AA">
          <w:pgSz w:w="11906" w:h="16838"/>
          <w:pgMar w:top="964" w:right="850" w:bottom="964" w:left="1304" w:header="0" w:footer="0" w:gutter="0"/>
          <w:cols w:space="720"/>
          <w:formProt w:val="0"/>
          <w:docGrid w:linePitch="100"/>
        </w:sectPr>
      </w:pPr>
      <w:r>
        <w:t>Верно                  А.П.Картель</w:t>
      </w:r>
    </w:p>
    <w:p w:rsidR="001243AA" w:rsidRDefault="0003608C">
      <w:pPr>
        <w:spacing w:after="1" w:line="240" w:lineRule="atLeast"/>
        <w:jc w:val="right"/>
        <w:outlineLvl w:val="0"/>
      </w:pPr>
      <w:r>
        <w:lastRenderedPageBreak/>
        <w:t>Приложение 1</w:t>
      </w:r>
    </w:p>
    <w:p w:rsidR="001243AA" w:rsidRDefault="0003608C">
      <w:pPr>
        <w:spacing w:after="1" w:line="240" w:lineRule="atLeast"/>
        <w:jc w:val="right"/>
      </w:pPr>
      <w:r>
        <w:t xml:space="preserve">к постановлению Администрации </w:t>
      </w:r>
    </w:p>
    <w:p w:rsidR="001243AA" w:rsidRDefault="0003608C">
      <w:pPr>
        <w:spacing w:after="1" w:line="240" w:lineRule="atLeast"/>
        <w:jc w:val="right"/>
      </w:pPr>
      <w:r>
        <w:t xml:space="preserve">Красногородского муниципального округа </w:t>
      </w:r>
    </w:p>
    <w:p w:rsidR="001243AA" w:rsidRDefault="0003608C">
      <w:pPr>
        <w:spacing w:after="1" w:line="240" w:lineRule="atLeast"/>
        <w:jc w:val="right"/>
      </w:pPr>
      <w:r>
        <w:t xml:space="preserve">от </w:t>
      </w:r>
      <w:r w:rsidR="000940C8">
        <w:t xml:space="preserve">24.04.2026 </w:t>
      </w:r>
      <w:r>
        <w:t>№</w:t>
      </w:r>
      <w:r w:rsidR="000940C8">
        <w:t xml:space="preserve"> 292</w:t>
      </w:r>
    </w:p>
    <w:p w:rsidR="001243AA" w:rsidRDefault="001243AA">
      <w:pPr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2139"/>
          <w:tab w:val="left" w:pos="9781"/>
        </w:tabs>
        <w:spacing w:line="11" w:lineRule="atLeast"/>
        <w:ind w:right="57" w:firstLine="737"/>
        <w:jc w:val="center"/>
        <w:rPr>
          <w:b/>
          <w:bCs/>
          <w:sz w:val="24"/>
          <w:szCs w:val="24"/>
        </w:rPr>
      </w:pPr>
    </w:p>
    <w:p w:rsidR="001243AA" w:rsidRDefault="0003608C">
      <w:pPr>
        <w:tabs>
          <w:tab w:val="left" w:pos="2139"/>
          <w:tab w:val="left" w:pos="9781"/>
        </w:tabs>
        <w:spacing w:line="11" w:lineRule="atLeast"/>
        <w:ind w:right="57" w:firstLine="737"/>
        <w:jc w:val="center"/>
        <w:rPr>
          <w:b/>
          <w:bCs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 xml:space="preserve">СОСТАВ КОМИССИИ </w:t>
      </w:r>
    </w:p>
    <w:p w:rsidR="001243AA" w:rsidRDefault="0003608C">
      <w:pPr>
        <w:tabs>
          <w:tab w:val="left" w:pos="2139"/>
          <w:tab w:val="left" w:pos="9781"/>
        </w:tabs>
        <w:spacing w:line="11" w:lineRule="atLeast"/>
        <w:ind w:right="57" w:firstLine="737"/>
        <w:jc w:val="center"/>
        <w:rPr>
          <w:b/>
          <w:bCs/>
          <w:spacing w:val="-15"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>ПО ПРОВЕДЕНИЮ ЭЛЕКТРОННЫХ АУКЦИОНОВ ПО ПРОДАЖЕ МУНИЦИПАЛЬНОГО ИМУЩЕСТВА И ЗЕМЕЛЬНЫХ УЧАСТКОВ, НАХОДЯЩИХСЯ В МУНИЦИПАЛЬНОЙ СОБСТВЕННОСТИ КРАСНОГОРОДСКОГО МУНИЦИПАЛЬНОГО ОКРУГА, А ТАКЖЕ ПРАВА НА ЗАКЛЮЧЕНИЕ ДОГОВОРОВ АРЕНДЫ МУНИЦИПАЛЬНОГО ИМУЩЕСТВА И ЗЕМЕЛЬНЫХ УЧАСТКОВ</w:t>
      </w:r>
    </w:p>
    <w:p w:rsidR="001243AA" w:rsidRDefault="001243AA">
      <w:pPr>
        <w:tabs>
          <w:tab w:val="left" w:pos="2139"/>
          <w:tab w:val="left" w:pos="9781"/>
        </w:tabs>
        <w:spacing w:line="11" w:lineRule="atLeast"/>
        <w:ind w:right="57" w:firstLine="737"/>
        <w:jc w:val="center"/>
        <w:rPr>
          <w:b/>
          <w:bCs/>
          <w:spacing w:val="-15"/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875"/>
        <w:gridCol w:w="260"/>
        <w:gridCol w:w="5612"/>
      </w:tblGrid>
      <w:tr w:rsidR="001243AA">
        <w:trPr>
          <w:trHeight w:val="517"/>
        </w:trPr>
        <w:tc>
          <w:tcPr>
            <w:tcW w:w="3875" w:type="dxa"/>
          </w:tcPr>
          <w:p w:rsidR="001243AA" w:rsidRDefault="0003608C">
            <w:pPr>
              <w:tabs>
                <w:tab w:val="left" w:pos="360"/>
              </w:tabs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Председатель комиссии:</w:t>
            </w:r>
          </w:p>
          <w:p w:rsidR="001243AA" w:rsidRDefault="0003608C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Ефремова Лариса Вячеславовна</w:t>
            </w:r>
          </w:p>
          <w:p w:rsidR="001243AA" w:rsidRDefault="001243AA">
            <w:pPr>
              <w:tabs>
                <w:tab w:val="left" w:pos="360"/>
              </w:tabs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tabs>
                <w:tab w:val="left" w:pos="360"/>
              </w:tabs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tabs>
                <w:tab w:val="left" w:pos="360"/>
              </w:tabs>
              <w:rPr>
                <w:rFonts w:eastAsia="Calibri"/>
                <w:b/>
                <w:sz w:val="24"/>
                <w:szCs w:val="24"/>
              </w:rPr>
            </w:pPr>
          </w:p>
          <w:p w:rsidR="001243AA" w:rsidRDefault="0003608C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Заместитель председателя комиссии:</w:t>
            </w:r>
          </w:p>
          <w:p w:rsidR="001243AA" w:rsidRDefault="0003608C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Ирина Петровна</w:t>
            </w:r>
          </w:p>
        </w:tc>
        <w:tc>
          <w:tcPr>
            <w:tcW w:w="260" w:type="dxa"/>
          </w:tcPr>
          <w:p w:rsidR="001243AA" w:rsidRDefault="001243AA">
            <w:pPr>
              <w:snapToGrid w:val="0"/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1243AA" w:rsidRDefault="001243A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12" w:type="dxa"/>
          </w:tcPr>
          <w:p w:rsidR="001243AA" w:rsidRDefault="001243AA">
            <w:pPr>
              <w:rPr>
                <w:sz w:val="24"/>
                <w:szCs w:val="24"/>
              </w:rPr>
            </w:pPr>
          </w:p>
          <w:p w:rsidR="001243AA" w:rsidRDefault="0003608C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Заместитель Главы Администрации Красногородского муниципального округа – начальник отдела по экономике и сельскому хозяйству</w:t>
            </w:r>
          </w:p>
          <w:p w:rsidR="001243AA" w:rsidRDefault="001243AA">
            <w:pPr>
              <w:ind w:left="34"/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1243AA" w:rsidRDefault="001243AA">
            <w:pPr>
              <w:ind w:left="34"/>
              <w:jc w:val="both"/>
              <w:rPr>
                <w:rFonts w:eastAsia="Calibri"/>
                <w:sz w:val="24"/>
                <w:szCs w:val="24"/>
              </w:rPr>
            </w:pPr>
          </w:p>
          <w:p w:rsidR="001243AA" w:rsidRDefault="0003608C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Консультант отдела по экономике и сельскому хозяйству  Администрации Красногородского муниципального округа</w:t>
            </w:r>
          </w:p>
          <w:p w:rsidR="001243AA" w:rsidRDefault="001243AA">
            <w:pPr>
              <w:ind w:left="34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243AA">
        <w:trPr>
          <w:trHeight w:val="517"/>
        </w:trPr>
        <w:tc>
          <w:tcPr>
            <w:tcW w:w="3875" w:type="dxa"/>
          </w:tcPr>
          <w:p w:rsidR="001243AA" w:rsidRDefault="0003608C">
            <w:pPr>
              <w:tabs>
                <w:tab w:val="left" w:pos="36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Секретарь комиссии:</w:t>
            </w:r>
          </w:p>
          <w:p w:rsidR="001243AA" w:rsidRDefault="0003608C">
            <w:pPr>
              <w:tabs>
                <w:tab w:val="left" w:pos="3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Дмитриева Оксана Дмитриевна</w:t>
            </w:r>
          </w:p>
        </w:tc>
        <w:tc>
          <w:tcPr>
            <w:tcW w:w="260" w:type="dxa"/>
          </w:tcPr>
          <w:p w:rsidR="001243AA" w:rsidRDefault="001243AA">
            <w:pPr>
              <w:snapToGrid w:val="0"/>
              <w:rPr>
                <w:rFonts w:eastAsia="Calibri"/>
                <w:sz w:val="24"/>
                <w:szCs w:val="24"/>
              </w:rPr>
            </w:pPr>
          </w:p>
          <w:p w:rsidR="001243AA" w:rsidRDefault="0003608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612" w:type="dxa"/>
          </w:tcPr>
          <w:p w:rsidR="001243AA" w:rsidRDefault="001243AA">
            <w:pPr>
              <w:snapToGrid w:val="0"/>
              <w:ind w:left="34"/>
              <w:jc w:val="both"/>
              <w:rPr>
                <w:rFonts w:eastAsia="Calibri"/>
                <w:sz w:val="24"/>
                <w:szCs w:val="24"/>
              </w:rPr>
            </w:pPr>
          </w:p>
          <w:p w:rsidR="001243AA" w:rsidRDefault="0003608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Главный специалист </w:t>
            </w:r>
            <w:r>
              <w:rPr>
                <w:rFonts w:eastAsia="Calibri"/>
                <w:bCs/>
                <w:sz w:val="24"/>
                <w:szCs w:val="24"/>
              </w:rPr>
              <w:t>отдела по экономике и сельскому хозяйству Администрации Красногородского муниципального округа</w:t>
            </w:r>
          </w:p>
        </w:tc>
      </w:tr>
      <w:tr w:rsidR="001243AA">
        <w:trPr>
          <w:trHeight w:val="441"/>
        </w:trPr>
        <w:tc>
          <w:tcPr>
            <w:tcW w:w="3875" w:type="dxa"/>
          </w:tcPr>
          <w:p w:rsidR="001243AA" w:rsidRDefault="0003608C">
            <w:pPr>
              <w:tabs>
                <w:tab w:val="left" w:pos="36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60" w:type="dxa"/>
          </w:tcPr>
          <w:p w:rsidR="001243AA" w:rsidRDefault="001243AA">
            <w:pPr>
              <w:snapToGri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12" w:type="dxa"/>
          </w:tcPr>
          <w:p w:rsidR="001243AA" w:rsidRDefault="001243AA">
            <w:pPr>
              <w:snapToGrid w:val="0"/>
              <w:ind w:left="34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243AA">
        <w:trPr>
          <w:trHeight w:val="517"/>
        </w:trPr>
        <w:tc>
          <w:tcPr>
            <w:tcW w:w="3875" w:type="dxa"/>
          </w:tcPr>
          <w:p w:rsidR="001243AA" w:rsidRDefault="0003608C">
            <w:pPr>
              <w:tabs>
                <w:tab w:val="left" w:pos="3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Кузьмин Геннадий Александрович</w:t>
            </w:r>
          </w:p>
        </w:tc>
        <w:tc>
          <w:tcPr>
            <w:tcW w:w="260" w:type="dxa"/>
          </w:tcPr>
          <w:p w:rsidR="001243AA" w:rsidRDefault="0003608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612" w:type="dxa"/>
          </w:tcPr>
          <w:p w:rsidR="001243AA" w:rsidRDefault="0003608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Начальник отдела 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 правовым вопросам</w:t>
            </w:r>
            <w:r>
              <w:rPr>
                <w:rFonts w:eastAsia="Calibri"/>
                <w:bCs/>
                <w:sz w:val="24"/>
                <w:shd w:val="clear" w:color="auto" w:fill="FFFFFF"/>
              </w:rPr>
              <w:t xml:space="preserve"> Управления делами Администрации Красногородского муниципального округа</w:t>
            </w:r>
          </w:p>
          <w:p w:rsidR="001243AA" w:rsidRDefault="001243AA">
            <w:pPr>
              <w:ind w:left="34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243AA">
        <w:trPr>
          <w:trHeight w:val="517"/>
        </w:trPr>
        <w:tc>
          <w:tcPr>
            <w:tcW w:w="3875" w:type="dxa"/>
          </w:tcPr>
          <w:p w:rsidR="001243AA" w:rsidRDefault="0003608C">
            <w:pPr>
              <w:tabs>
                <w:tab w:val="left" w:pos="3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Иванов Ян Юрьевич</w:t>
            </w:r>
          </w:p>
        </w:tc>
        <w:tc>
          <w:tcPr>
            <w:tcW w:w="260" w:type="dxa"/>
          </w:tcPr>
          <w:p w:rsidR="001243AA" w:rsidRDefault="0003608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612" w:type="dxa"/>
          </w:tcPr>
          <w:p w:rsidR="001243AA" w:rsidRDefault="0003608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Главный специалист отдела по экономике и сельскому хозяйству Администрации Красногородского муниципального округа</w:t>
            </w:r>
          </w:p>
          <w:p w:rsidR="001243AA" w:rsidRDefault="001243AA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03608C">
      <w:pPr>
        <w:spacing w:after="1" w:line="240" w:lineRule="atLeast"/>
        <w:jc w:val="right"/>
        <w:outlineLvl w:val="0"/>
      </w:pPr>
      <w:r>
        <w:lastRenderedPageBreak/>
        <w:t>Приложение 2</w:t>
      </w:r>
    </w:p>
    <w:p w:rsidR="001243AA" w:rsidRDefault="0003608C">
      <w:pPr>
        <w:spacing w:after="1" w:line="240" w:lineRule="atLeast"/>
        <w:jc w:val="right"/>
      </w:pPr>
      <w:r>
        <w:t xml:space="preserve">к постановлению Администрации </w:t>
      </w:r>
    </w:p>
    <w:p w:rsidR="001243AA" w:rsidRDefault="0003608C">
      <w:pPr>
        <w:spacing w:after="1" w:line="240" w:lineRule="atLeast"/>
        <w:jc w:val="right"/>
      </w:pPr>
      <w:r>
        <w:t xml:space="preserve">Красногородского муниципального округа </w:t>
      </w:r>
    </w:p>
    <w:p w:rsidR="001243AA" w:rsidRDefault="0003608C">
      <w:pPr>
        <w:spacing w:after="1" w:line="240" w:lineRule="atLeast"/>
        <w:jc w:val="right"/>
      </w:pPr>
      <w:r>
        <w:t xml:space="preserve">от </w:t>
      </w:r>
      <w:r w:rsidR="000940C8">
        <w:t xml:space="preserve">24.04.2026 </w:t>
      </w:r>
      <w:r>
        <w:t>№</w:t>
      </w:r>
      <w:r w:rsidR="000940C8">
        <w:t xml:space="preserve"> 292</w:t>
      </w:r>
    </w:p>
    <w:p w:rsidR="001243AA" w:rsidRDefault="001243AA">
      <w:pPr>
        <w:tabs>
          <w:tab w:val="left" w:pos="10100"/>
        </w:tabs>
        <w:spacing w:after="1" w:line="240" w:lineRule="atLeast"/>
        <w:jc w:val="both"/>
      </w:pPr>
    </w:p>
    <w:p w:rsidR="001243AA" w:rsidRDefault="001243AA">
      <w:pPr>
        <w:tabs>
          <w:tab w:val="left" w:pos="2139"/>
          <w:tab w:val="left" w:pos="9781"/>
        </w:tabs>
        <w:spacing w:line="11" w:lineRule="atLeast"/>
        <w:ind w:right="57"/>
        <w:jc w:val="center"/>
        <w:rPr>
          <w:b/>
          <w:bCs/>
          <w:sz w:val="24"/>
          <w:szCs w:val="24"/>
        </w:rPr>
      </w:pPr>
    </w:p>
    <w:p w:rsidR="001243AA" w:rsidRDefault="001243AA">
      <w:pPr>
        <w:tabs>
          <w:tab w:val="left" w:pos="2139"/>
          <w:tab w:val="left" w:pos="9781"/>
        </w:tabs>
        <w:spacing w:line="11" w:lineRule="atLeast"/>
        <w:ind w:right="57"/>
        <w:jc w:val="center"/>
        <w:rPr>
          <w:b/>
          <w:bCs/>
          <w:sz w:val="24"/>
          <w:szCs w:val="24"/>
        </w:rPr>
      </w:pPr>
    </w:p>
    <w:p w:rsidR="001243AA" w:rsidRDefault="0003608C">
      <w:pPr>
        <w:tabs>
          <w:tab w:val="left" w:pos="2139"/>
          <w:tab w:val="left" w:pos="9781"/>
        </w:tabs>
        <w:spacing w:line="11" w:lineRule="atLeast"/>
        <w:ind w:right="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1243AA" w:rsidRDefault="0003608C">
      <w:pPr>
        <w:tabs>
          <w:tab w:val="left" w:pos="2139"/>
          <w:tab w:val="left" w:pos="9781"/>
        </w:tabs>
        <w:spacing w:line="11" w:lineRule="atLeast"/>
        <w:ind w:right="57" w:firstLine="79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</w:t>
      </w:r>
      <w:r>
        <w:rPr>
          <w:b/>
          <w:bCs/>
          <w:spacing w:val="-15"/>
          <w:sz w:val="24"/>
          <w:szCs w:val="24"/>
        </w:rPr>
        <w:t>ПОСТОЯННО ДЕЙСТВУЮЩЕЙ КОМИССИИ ПО ПРОВЕДЕНИЮ ЭЛЕКТРОННЫХ АУКЦИОНОВ ПО ПРОДАЖЕ МУНИЦИПАЛЬНОГО ИМУЩЕСТВА И ЗЕМЕЛЬНЫХ УЧАСТКОВ, НАХОДЯЩИХСЯ В МУНИЦИПАЛЬНОЙ СОБСТВЕННОСТИ КРАСНОГОРОДСКОГО МУНИЦИПАЛЬНОГО ОКРУГА, А ТАКЖЕ ПРАВА НА ЗАКЛЮЧЕНИЕ ДОГОВОРОВ АРЕНДЫ МУНИЦИПАЛЬНОГО ИМУЩЕСТВА И ЗЕМЕЛЬНЫХ УЧАСТКОВ</w:t>
      </w:r>
    </w:p>
    <w:p w:rsidR="001243AA" w:rsidRDefault="001243AA">
      <w:pPr>
        <w:tabs>
          <w:tab w:val="left" w:pos="2139"/>
          <w:tab w:val="left" w:pos="9781"/>
        </w:tabs>
        <w:spacing w:line="11" w:lineRule="atLeast"/>
        <w:ind w:right="57" w:firstLine="794"/>
        <w:jc w:val="center"/>
        <w:rPr>
          <w:b/>
          <w:bCs/>
          <w:spacing w:val="-15"/>
          <w:sz w:val="24"/>
          <w:szCs w:val="24"/>
        </w:rPr>
      </w:pPr>
    </w:p>
    <w:p w:rsidR="001243AA" w:rsidRDefault="0003608C">
      <w:pPr>
        <w:tabs>
          <w:tab w:val="left" w:pos="2139"/>
          <w:tab w:val="left" w:pos="9781"/>
        </w:tabs>
        <w:spacing w:line="11" w:lineRule="atLeast"/>
        <w:ind w:right="57" w:firstLine="794"/>
        <w:jc w:val="center"/>
        <w:rPr>
          <w:b/>
          <w:bCs/>
          <w:spacing w:val="-15"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>1. Общие положения</w:t>
      </w:r>
    </w:p>
    <w:p w:rsidR="001243AA" w:rsidRDefault="001243AA">
      <w:pPr>
        <w:tabs>
          <w:tab w:val="left" w:pos="2139"/>
          <w:tab w:val="left" w:pos="9781"/>
        </w:tabs>
        <w:spacing w:line="11" w:lineRule="atLeast"/>
        <w:ind w:right="57" w:firstLine="794"/>
        <w:jc w:val="center"/>
        <w:rPr>
          <w:b/>
          <w:bCs/>
          <w:spacing w:val="-15"/>
          <w:sz w:val="24"/>
          <w:szCs w:val="24"/>
        </w:rPr>
      </w:pPr>
    </w:p>
    <w:p w:rsidR="001243AA" w:rsidRDefault="0003608C">
      <w:pPr>
        <w:tabs>
          <w:tab w:val="left" w:pos="2139"/>
          <w:tab w:val="left" w:pos="9781"/>
        </w:tabs>
        <w:spacing w:line="11" w:lineRule="atLeast"/>
        <w:ind w:right="57" w:firstLine="7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Комиссия по проведению электронных аукционов по продаже муниципального имущества и земельных участков, находящихся в муниципальной собственности Красногородского муниципального округа, а также права на заключение договоров аренды муниципального имущества и земельных участков (далее - Комиссия) </w:t>
      </w:r>
      <w:r>
        <w:rPr>
          <w:color w:val="000000"/>
          <w:sz w:val="24"/>
          <w:szCs w:val="24"/>
        </w:rPr>
        <w:t>является постоянно действующим совещательным органом, обеспечивающим рассмотрение и решение всех вопросов по продаже муниципального имущества на аукционах и права на заключение договоров аренды объектов недвижимости на аукционах.</w:t>
      </w:r>
    </w:p>
    <w:p w:rsidR="001243AA" w:rsidRDefault="0003608C">
      <w:pP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1.2. Комиссия в своей деятельности руководствуется Гражданским кодексом Российской Федерации, Земельным кодексом Российской Федерации, </w:t>
      </w:r>
      <w:r>
        <w:rPr>
          <w:sz w:val="24"/>
          <w:szCs w:val="24"/>
        </w:rPr>
        <w:t>Ф</w:t>
      </w:r>
      <w:r>
        <w:rPr>
          <w:rFonts w:ascii="YS Text;Times New Roman" w:hAnsi="YS Text;Times New Roman" w:cs="YS Text;Times New Roman"/>
          <w:color w:val="1A1A1A"/>
          <w:sz w:val="24"/>
          <w:szCs w:val="24"/>
        </w:rPr>
        <w:t xml:space="preserve">едеральным законом Российской Федерации от 25.10.2001 № 137-ФЗ «О введении в действие Земельного кодекса Российской Федерации», </w:t>
      </w:r>
      <w:r>
        <w:rPr>
          <w:color w:val="000000"/>
          <w:sz w:val="24"/>
          <w:szCs w:val="24"/>
        </w:rPr>
        <w:t xml:space="preserve">Федеральным законом от 21.12.2001 № 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</w:t>
      </w:r>
      <w:r>
        <w:rPr>
          <w:rFonts w:ascii="YS Text;Times New Roman" w:hAnsi="YS Text;Times New Roman" w:cs="YS Text;Times New Roman"/>
          <w:color w:val="000000"/>
          <w:sz w:val="24"/>
          <w:szCs w:val="24"/>
        </w:rPr>
        <w:t>Приказом ФАС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1243AA" w:rsidRDefault="0003608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Организатором по проведению аукционов  по продаже муниципального имущества и земельных участков, находящихся в муниципальной собственности Красногородского муниципального округа, а также права на заключение договоров аренды муниципального имущества и земельных участков является отдел по экономике и сельскому хозяйству Администрации Красногородского муниципального округа.</w:t>
      </w:r>
    </w:p>
    <w:p w:rsidR="001243AA" w:rsidRDefault="001243AA">
      <w:pPr>
        <w:ind w:firstLine="540"/>
        <w:jc w:val="both"/>
        <w:rPr>
          <w:sz w:val="24"/>
          <w:szCs w:val="24"/>
        </w:rPr>
      </w:pPr>
    </w:p>
    <w:p w:rsidR="001243AA" w:rsidRDefault="0003608C">
      <w:pPr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Состав комиссии</w:t>
      </w:r>
    </w:p>
    <w:p w:rsidR="001243AA" w:rsidRDefault="0003608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Комиссия формируется из должностных лиц Администрации Красногородского муниципального округа.</w:t>
      </w:r>
    </w:p>
    <w:p w:rsidR="001243AA" w:rsidRDefault="0003608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Состав постоянных членов Комиссии утверждается постановлением Администрации Красногородского муниципального округа.</w:t>
      </w:r>
    </w:p>
    <w:p w:rsidR="001243AA" w:rsidRDefault="0003608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Членами комиссии не могут быть должностные лица, лично заинтересованные в результатах аукционов. В случае выявления в составе комиссии указанных лиц организатор аукциона обязан незамедлительно заменить их иными должностными лицами из состава Администрации Красногородского муниципального округа, что оформляется соответствующим постановлением Администрации Красногородского муниципального округа.</w:t>
      </w:r>
    </w:p>
    <w:p w:rsidR="001243AA" w:rsidRDefault="001243AA">
      <w:pPr>
        <w:ind w:firstLine="540"/>
        <w:jc w:val="both"/>
        <w:rPr>
          <w:sz w:val="24"/>
          <w:szCs w:val="24"/>
        </w:rPr>
      </w:pPr>
    </w:p>
    <w:p w:rsidR="001243AA" w:rsidRDefault="0003608C">
      <w:pPr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>
        <w:rPr>
          <w:b/>
          <w:bCs/>
          <w:color w:val="000000"/>
          <w:sz w:val="24"/>
          <w:szCs w:val="24"/>
        </w:rPr>
        <w:t>Полномочия комиссии</w:t>
      </w:r>
    </w:p>
    <w:p w:rsidR="001243AA" w:rsidRDefault="001243AA">
      <w:pPr>
        <w:jc w:val="center"/>
        <w:rPr>
          <w:color w:val="000000"/>
          <w:sz w:val="24"/>
          <w:szCs w:val="24"/>
        </w:rPr>
      </w:pP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3.1. Комиссия в сроки, устанавливаемые извещениями о проведении аукционов: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рассматривает принятые от претендентов заявки с прилагаемыми к ним документами, 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перечню, опубликованному в извещении о проведении аукционов;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принимает решение о признании претендентов участниками аукциона либо об отказе в допуске к участию в аукционе по основаниям, предусмотренным действующим законодательством;</w:t>
      </w:r>
    </w:p>
    <w:p w:rsidR="001243AA" w:rsidRDefault="0003608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определяет победителя аукциона;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принимает решение о п</w:t>
      </w:r>
      <w:r>
        <w:rPr>
          <w:sz w:val="24"/>
          <w:szCs w:val="24"/>
        </w:rPr>
        <w:t>ризнании аукционов несостоявшимися.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3.2. Решения комиссии о результатах рассмотрения заявок претендентов оформляются протоколами о признании претендентов участниками аукциона (протоколами об итогах приема заявок и определении участников аукционов).</w:t>
      </w:r>
    </w:p>
    <w:p w:rsidR="001243AA" w:rsidRDefault="0003608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Решения комиссии об итогах аукциона  с определением его победителя оформляются протоколами об итогах аукциона.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Протоколы подписываются членами комиссии, присутствующими на заседании комиссии.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3.3. Комиссия несет ответственность за обеспечение сохранности предоставленных документов во время работы комиссии, а также конфиденциальность сведений о лицах, подавших заявки, и содержание предоставленных документов.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3.4. Комиссия осуществляет иные полномочия в соответствии с действующим законодательством Российской Федерации.</w:t>
      </w:r>
    </w:p>
    <w:p w:rsidR="001243AA" w:rsidRDefault="001243AA">
      <w:pPr>
        <w:ind w:firstLine="540"/>
        <w:jc w:val="both"/>
        <w:rPr>
          <w:color w:val="000000"/>
          <w:sz w:val="24"/>
          <w:szCs w:val="24"/>
        </w:rPr>
      </w:pPr>
    </w:p>
    <w:p w:rsidR="001243AA" w:rsidRDefault="0003608C">
      <w:pPr>
        <w:ind w:firstLine="54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Порядок работы Комиссии</w:t>
      </w:r>
    </w:p>
    <w:p w:rsidR="001243AA" w:rsidRDefault="001243AA">
      <w:pPr>
        <w:ind w:firstLine="540"/>
        <w:jc w:val="both"/>
        <w:rPr>
          <w:sz w:val="24"/>
          <w:szCs w:val="24"/>
        </w:rPr>
      </w:pP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4.1. Работа Комиссии осуществляется путем личного участия ее членов в рассмотрении вопросов по продаже муниципального имущества, земельных участков или права их аренды.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4.2. Заседание Комиссии проводится в сроки, установленные извещениями о проведени</w:t>
      </w:r>
      <w:r w:rsidR="000940C8">
        <w:rPr>
          <w:sz w:val="24"/>
          <w:szCs w:val="24"/>
        </w:rPr>
        <w:t>е</w:t>
      </w:r>
      <w:r>
        <w:rPr>
          <w:sz w:val="24"/>
          <w:szCs w:val="24"/>
        </w:rPr>
        <w:t xml:space="preserve"> аукционов по мере необходимости. 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Заседание Комиссии считается правомочным, если на нем присутствует не менее половины постоянных членов Комиссии.</w:t>
      </w:r>
    </w:p>
    <w:p w:rsidR="001243AA" w:rsidRDefault="0003608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4.3. Решения Комиссии принимаются простым большинством голосов членов Комиссии, председателя и заместителя председателя Комиссии, присутствующих на заседании. При голосовании каждый член Комиссии имеет один голос. При равенстве голосов голос Председателя, а в отсутствии заместителя Председателя, является решающим.</w:t>
      </w:r>
    </w:p>
    <w:p w:rsidR="001243AA" w:rsidRDefault="001243AA">
      <w:pPr>
        <w:spacing w:after="1"/>
        <w:ind w:firstLine="851"/>
        <w:jc w:val="both"/>
      </w:pPr>
    </w:p>
    <w:sectPr w:rsidR="001243AA" w:rsidSect="001243AA">
      <w:footerReference w:type="even" r:id="rId13"/>
      <w:footerReference w:type="default" r:id="rId14"/>
      <w:footerReference w:type="first" r:id="rId15"/>
      <w:pgSz w:w="11906" w:h="16838"/>
      <w:pgMar w:top="540" w:right="985" w:bottom="1322" w:left="1240" w:header="0" w:footer="28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148" w:rsidRDefault="00E83148" w:rsidP="001243AA">
      <w:r>
        <w:separator/>
      </w:r>
    </w:p>
  </w:endnote>
  <w:endnote w:type="continuationSeparator" w:id="0">
    <w:p w:rsidR="00E83148" w:rsidRDefault="00E83148" w:rsidP="0012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S Text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3AA" w:rsidRDefault="001243A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3AA" w:rsidRDefault="001243AA">
    <w:pPr>
      <w:pStyle w:val="af2"/>
    </w:pPr>
  </w:p>
  <w:p w:rsidR="001243AA" w:rsidRDefault="001243AA">
    <w:pPr>
      <w:pStyle w:val="af2"/>
    </w:pPr>
  </w:p>
  <w:p w:rsidR="001243AA" w:rsidRDefault="001243AA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3AA" w:rsidRDefault="001243AA">
    <w:pPr>
      <w:pStyle w:val="af2"/>
    </w:pPr>
  </w:p>
  <w:p w:rsidR="001243AA" w:rsidRDefault="001243AA">
    <w:pPr>
      <w:pStyle w:val="af2"/>
    </w:pPr>
  </w:p>
  <w:p w:rsidR="001243AA" w:rsidRDefault="001243A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148" w:rsidRDefault="00E83148" w:rsidP="001243AA">
      <w:r>
        <w:separator/>
      </w:r>
    </w:p>
  </w:footnote>
  <w:footnote w:type="continuationSeparator" w:id="0">
    <w:p w:rsidR="00E83148" w:rsidRDefault="00E83148" w:rsidP="00124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243AA"/>
    <w:rsid w:val="0003608C"/>
    <w:rsid w:val="000940C8"/>
    <w:rsid w:val="001243AA"/>
    <w:rsid w:val="00DD5AA3"/>
    <w:rsid w:val="00E83148"/>
    <w:rsid w:val="00EA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85B3F-EF86-464D-B12E-7C5C7A49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12E7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662639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character" w:styleId="a5">
    <w:name w:val="Hyperlink"/>
    <w:rsid w:val="00CC50E0"/>
    <w:rPr>
      <w:color w:val="000080"/>
      <w:u w:val="single"/>
    </w:rPr>
  </w:style>
  <w:style w:type="character" w:customStyle="1" w:styleId="a6">
    <w:name w:val="Основной текст Знак"/>
    <w:basedOn w:val="a0"/>
    <w:link w:val="a7"/>
    <w:uiPriority w:val="1"/>
    <w:qFormat/>
    <w:rsid w:val="00306BA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qFormat/>
    <w:rsid w:val="00652EF0"/>
    <w:rPr>
      <w:rFonts w:ascii="Times New Roman" w:eastAsia="Times New Roman" w:hAnsi="Times New Roman" w:cs="Times New Roman"/>
      <w:lang w:val="ru-RU"/>
    </w:rPr>
  </w:style>
  <w:style w:type="character" w:styleId="aa">
    <w:name w:val="FollowedHyperlink"/>
    <w:rsid w:val="001243AA"/>
    <w:rPr>
      <w:color w:val="800000"/>
      <w:u w:val="single"/>
    </w:rPr>
  </w:style>
  <w:style w:type="paragraph" w:customStyle="1" w:styleId="ab">
    <w:name w:val="Заголовок"/>
    <w:basedOn w:val="a"/>
    <w:next w:val="a7"/>
    <w:qFormat/>
    <w:rsid w:val="001243AA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7">
    <w:name w:val="Body Text"/>
    <w:basedOn w:val="a"/>
    <w:link w:val="a6"/>
    <w:uiPriority w:val="1"/>
    <w:qFormat/>
    <w:rsid w:val="002F0FF6"/>
    <w:pPr>
      <w:spacing w:line="11" w:lineRule="atLeast"/>
    </w:pPr>
    <w:rPr>
      <w:sz w:val="28"/>
      <w:szCs w:val="28"/>
    </w:rPr>
  </w:style>
  <w:style w:type="paragraph" w:styleId="ac">
    <w:name w:val="List"/>
    <w:basedOn w:val="a7"/>
    <w:rsid w:val="001243AA"/>
    <w:rPr>
      <w:rFonts w:cs="Lucida Sans"/>
    </w:rPr>
  </w:style>
  <w:style w:type="paragraph" w:styleId="ad">
    <w:name w:val="caption"/>
    <w:basedOn w:val="a"/>
    <w:qFormat/>
    <w:rsid w:val="001243A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1243A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rsid w:val="001243AA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1243AA"/>
    <w:pPr>
      <w:suppressLineNumbers/>
    </w:pPr>
    <w:rPr>
      <w:rFonts w:cs="Lucida Sans"/>
    </w:rPr>
  </w:style>
  <w:style w:type="paragraph" w:styleId="af">
    <w:name w:val="List Paragraph"/>
    <w:basedOn w:val="a"/>
    <w:uiPriority w:val="1"/>
    <w:qFormat/>
    <w:rsid w:val="002F0FF6"/>
    <w:pPr>
      <w:ind w:left="464" w:firstLine="688"/>
      <w:jc w:val="both"/>
    </w:pPr>
  </w:style>
  <w:style w:type="paragraph" w:customStyle="1" w:styleId="TableParagraph">
    <w:name w:val="Table Paragraph"/>
    <w:basedOn w:val="a"/>
    <w:uiPriority w:val="1"/>
    <w:qFormat/>
    <w:rsid w:val="002F0FF6"/>
  </w:style>
  <w:style w:type="paragraph" w:styleId="a4">
    <w:name w:val="Title"/>
    <w:basedOn w:val="a"/>
    <w:next w:val="a"/>
    <w:link w:val="a3"/>
    <w:qFormat/>
    <w:rsid w:val="00662639"/>
    <w:pPr>
      <w:widowControl/>
      <w:jc w:val="center"/>
    </w:pPr>
    <w:rPr>
      <w:sz w:val="24"/>
      <w:szCs w:val="20"/>
      <w:lang w:eastAsia="ar-SA"/>
    </w:rPr>
  </w:style>
  <w:style w:type="paragraph" w:customStyle="1" w:styleId="Standard">
    <w:name w:val="Standard"/>
    <w:qFormat/>
    <w:rsid w:val="00CC50E0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val="ru-RU" w:eastAsia="hi-IN" w:bidi="hi-IN"/>
    </w:rPr>
  </w:style>
  <w:style w:type="paragraph" w:styleId="af0">
    <w:name w:val="No Spacing"/>
    <w:uiPriority w:val="1"/>
    <w:qFormat/>
    <w:rsid w:val="005E12E7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8"/>
    <w:uiPriority w:val="99"/>
    <w:semiHidden/>
    <w:unhideWhenUsed/>
    <w:rsid w:val="00652EF0"/>
    <w:pPr>
      <w:spacing w:after="120"/>
      <w:ind w:left="283"/>
    </w:pPr>
  </w:style>
  <w:style w:type="paragraph" w:customStyle="1" w:styleId="af1">
    <w:name w:val="Колонтитулы"/>
    <w:basedOn w:val="a"/>
    <w:qFormat/>
    <w:rsid w:val="001243AA"/>
    <w:pPr>
      <w:suppressLineNumbers/>
      <w:tabs>
        <w:tab w:val="center" w:pos="4876"/>
        <w:tab w:val="right" w:pos="9752"/>
      </w:tabs>
    </w:pPr>
  </w:style>
  <w:style w:type="paragraph" w:customStyle="1" w:styleId="user1">
    <w:name w:val="Колонтитулы (user)"/>
    <w:basedOn w:val="a"/>
    <w:qFormat/>
    <w:rsid w:val="001243AA"/>
  </w:style>
  <w:style w:type="paragraph" w:styleId="af2">
    <w:name w:val="footer"/>
    <w:basedOn w:val="af1"/>
    <w:rsid w:val="001243AA"/>
  </w:style>
  <w:style w:type="numbering" w:customStyle="1" w:styleId="af3">
    <w:name w:val="Без списка"/>
    <w:uiPriority w:val="99"/>
    <w:semiHidden/>
    <w:unhideWhenUsed/>
    <w:qFormat/>
    <w:rsid w:val="001243AA"/>
  </w:style>
  <w:style w:type="table" w:customStyle="1" w:styleId="TableNormal">
    <w:name w:val="Table Normal"/>
    <w:uiPriority w:val="2"/>
    <w:semiHidden/>
    <w:unhideWhenUsed/>
    <w:qFormat/>
    <w:rsid w:val="002F0FF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ravo/pskov.ru" TargetMode="External"/><Relationship Id="rId12" Type="http://schemas.openxmlformats.org/officeDocument/2006/relationships/hyperlink" Target="http://pravo/pskov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ravo/psk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pravo/psk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/psk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98F41-2E25-4E61-BCC7-A7BC8327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ОБЛАСТЬ</vt:lpstr>
    </vt:vector>
  </TitlesOfParts>
  <Company>Администрация Красногородск</Company>
  <LinksUpToDate>false</LinksUpToDate>
  <CharactersWithSpaces>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creator>ADMIN</dc:creator>
  <cp:lastModifiedBy>NASTJA</cp:lastModifiedBy>
  <cp:revision>3</cp:revision>
  <cp:lastPrinted>2026-04-28T08:08:00Z</cp:lastPrinted>
  <dcterms:created xsi:type="dcterms:W3CDTF">2026-04-28T08:08:00Z</dcterms:created>
  <dcterms:modified xsi:type="dcterms:W3CDTF">2026-04-28T14:31:00Z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Writer</vt:lpwstr>
  </property>
  <property fmtid="{D5CDD505-2E9C-101B-9397-08002B2CF9AE}" pid="4" name="LastSaved">
    <vt:filetime>2024-07-16T00:00:00Z</vt:filetime>
  </property>
  <property fmtid="{D5CDD505-2E9C-101B-9397-08002B2CF9AE}" pid="5" name="Producer">
    <vt:lpwstr>LibreOffice 5.1</vt:lpwstr>
  </property>
</Properties>
</file>