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47" w:rsidRPr="00643ED6" w:rsidRDefault="001D3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C81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43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 ОБЛАСТЬ</w:t>
      </w:r>
      <w:r w:rsidRPr="0064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3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АДМИНИСТРАЦИЯ КРАСНОГОРОДСКОГО МУНИЦИПАЛЬНОГО ОКРУГА</w:t>
      </w:r>
    </w:p>
    <w:p w:rsidR="005A3847" w:rsidRPr="00643ED6" w:rsidRDefault="001D307C" w:rsidP="001D3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</w:t>
      </w:r>
      <w:r w:rsidR="00CE10C7" w:rsidRPr="00643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A3847" w:rsidRPr="00643ED6" w:rsidRDefault="005A3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847" w:rsidRPr="00357B0D" w:rsidRDefault="00CE1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57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357B0D" w:rsidRPr="00357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05.07.2024</w:t>
      </w:r>
      <w:r w:rsidR="001D307C" w:rsidRPr="00357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57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357B0D" w:rsidRPr="00357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385</w:t>
      </w:r>
      <w:r w:rsidRPr="00357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A3847" w:rsidRPr="00643ED6" w:rsidRDefault="001D3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D6">
        <w:rPr>
          <w:rFonts w:ascii="Times New Roman" w:hAnsi="Times New Roman" w:cs="Times New Roman"/>
          <w:sz w:val="24"/>
          <w:szCs w:val="24"/>
          <w:lang w:eastAsia="ru-RU"/>
        </w:rPr>
        <w:t>р.п. Красногородск</w:t>
      </w:r>
    </w:p>
    <w:p w:rsidR="005A3847" w:rsidRPr="00643ED6" w:rsidRDefault="005A384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A3847" w:rsidRPr="00643ED6" w:rsidRDefault="00CE10C7" w:rsidP="001D307C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D6">
        <w:rPr>
          <w:rFonts w:ascii="Times New Roman" w:hAnsi="Times New Roman" w:cs="Times New Roman"/>
          <w:sz w:val="24"/>
          <w:szCs w:val="24"/>
          <w:lang w:eastAsia="ru-RU"/>
        </w:rPr>
        <w:t>Об определении структуры и правил формирования</w:t>
      </w:r>
    </w:p>
    <w:p w:rsidR="005A3847" w:rsidRPr="00643ED6" w:rsidRDefault="00CE10C7" w:rsidP="001D307C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D6">
        <w:rPr>
          <w:rFonts w:ascii="Times New Roman" w:hAnsi="Times New Roman" w:cs="Times New Roman"/>
          <w:sz w:val="24"/>
          <w:szCs w:val="24"/>
          <w:lang w:eastAsia="ru-RU"/>
        </w:rPr>
        <w:t>реестрового номера муниципального имущества,</w:t>
      </w:r>
    </w:p>
    <w:p w:rsidR="005A3847" w:rsidRDefault="002B344C" w:rsidP="001D307C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способе</w:t>
      </w:r>
      <w:proofErr w:type="gramEnd"/>
      <w:r w:rsidR="001D307C"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 ведения реестра </w:t>
      </w:r>
      <w:r w:rsidR="00CE10C7" w:rsidRPr="00643ED6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="001D307C" w:rsidRPr="00643ED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D307C" w:rsidRPr="00643ED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E10C7" w:rsidRPr="00643ED6">
        <w:rPr>
          <w:rFonts w:ascii="Times New Roman" w:hAnsi="Times New Roman" w:cs="Times New Roman"/>
          <w:sz w:val="24"/>
          <w:szCs w:val="24"/>
          <w:lang w:eastAsia="ru-RU"/>
        </w:rPr>
        <w:t>имущества</w:t>
      </w:r>
      <w:r w:rsidR="001D307C"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 Красногородского муниципального округа</w:t>
      </w:r>
      <w:r w:rsidR="001D307C" w:rsidRPr="00643ED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D307C" w:rsidRPr="00643ED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57B0D" w:rsidRPr="00643ED6" w:rsidRDefault="00357B0D" w:rsidP="001D307C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847" w:rsidRPr="00643ED6" w:rsidRDefault="00CE10C7" w:rsidP="001D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82468234"/>
      <w:r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 от 10.10.2023 № 163н, </w:t>
      </w:r>
      <w:r w:rsidR="00643ED6"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Уставом </w:t>
      </w:r>
      <w:bookmarkEnd w:id="0"/>
      <w:r w:rsidR="001D307C" w:rsidRPr="00643ED6">
        <w:rPr>
          <w:rFonts w:ascii="Times New Roman" w:hAnsi="Times New Roman" w:cs="Times New Roman"/>
          <w:sz w:val="24"/>
          <w:szCs w:val="24"/>
          <w:lang w:eastAsia="ru-RU"/>
        </w:rPr>
        <w:t>Красногородского муниципального округа Псковской области, Администрация Красногородского муниципального</w:t>
      </w:r>
      <w:r w:rsidR="001D307C" w:rsidRPr="00643E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округа ПОСТАНОВЛЯЕТ:</w:t>
      </w:r>
    </w:p>
    <w:p w:rsidR="005A3847" w:rsidRPr="00643ED6" w:rsidRDefault="00CE10C7" w:rsidP="001D307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        1. Утвердить </w:t>
      </w:r>
      <w:r w:rsidR="00643ED6" w:rsidRPr="00643ED6">
        <w:rPr>
          <w:rFonts w:ascii="Times New Roman" w:hAnsi="Times New Roman" w:cs="Times New Roman"/>
          <w:sz w:val="24"/>
          <w:szCs w:val="24"/>
          <w:lang w:eastAsia="ru-RU"/>
        </w:rPr>
        <w:t>структуру и правила</w:t>
      </w:r>
      <w:r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формирования реестрового номера муниципального имущества </w:t>
      </w:r>
      <w:r w:rsidR="00396F11"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Красногородского муниципального округа </w:t>
      </w:r>
      <w:r w:rsidRPr="00643ED6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 к настоящему постановлению.</w:t>
      </w:r>
    </w:p>
    <w:p w:rsidR="005A3847" w:rsidRPr="00643ED6" w:rsidRDefault="00643ED6" w:rsidP="001D30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D6">
        <w:rPr>
          <w:rFonts w:ascii="Times New Roman" w:hAnsi="Times New Roman" w:cs="Times New Roman"/>
          <w:sz w:val="24"/>
          <w:szCs w:val="24"/>
        </w:rPr>
        <w:t xml:space="preserve">        </w:t>
      </w:r>
      <w:r w:rsidR="00CE10C7" w:rsidRPr="00643ED6">
        <w:rPr>
          <w:rFonts w:ascii="Times New Roman" w:hAnsi="Times New Roman" w:cs="Times New Roman"/>
          <w:sz w:val="24"/>
          <w:szCs w:val="24"/>
        </w:rPr>
        <w:t xml:space="preserve">2. </w:t>
      </w:r>
      <w:r w:rsidRPr="00643ED6">
        <w:rPr>
          <w:rFonts w:ascii="Times New Roman" w:hAnsi="Times New Roman" w:cs="Times New Roman"/>
          <w:sz w:val="24"/>
          <w:szCs w:val="24"/>
        </w:rPr>
        <w:t>Ведение</w:t>
      </w:r>
      <w:r w:rsidR="00CE10C7" w:rsidRPr="00643ED6">
        <w:rPr>
          <w:rFonts w:ascii="Times New Roman" w:hAnsi="Times New Roman" w:cs="Times New Roman"/>
          <w:sz w:val="24"/>
          <w:szCs w:val="24"/>
        </w:rPr>
        <w:t xml:space="preserve"> реестра муниципального имущества </w:t>
      </w:r>
      <w:r w:rsidRPr="00643ED6">
        <w:rPr>
          <w:rFonts w:ascii="Times New Roman" w:hAnsi="Times New Roman" w:cs="Times New Roman"/>
          <w:sz w:val="24"/>
          <w:szCs w:val="24"/>
        </w:rPr>
        <w:t xml:space="preserve">Красногородского муниципального округа осуществляется в электронном виде </w:t>
      </w:r>
      <w:r w:rsidR="00CE10C7" w:rsidRPr="00643ED6">
        <w:rPr>
          <w:rFonts w:ascii="Times New Roman" w:hAnsi="Times New Roman" w:cs="Times New Roman"/>
          <w:sz w:val="24"/>
          <w:szCs w:val="24"/>
        </w:rPr>
        <w:t>на электронном носителе.</w:t>
      </w:r>
    </w:p>
    <w:p w:rsidR="005A3847" w:rsidRPr="00643ED6" w:rsidRDefault="00643ED6" w:rsidP="001D30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D6">
        <w:rPr>
          <w:rFonts w:ascii="Times New Roman" w:hAnsi="Times New Roman" w:cs="Times New Roman"/>
          <w:sz w:val="24"/>
          <w:szCs w:val="24"/>
        </w:rPr>
        <w:t xml:space="preserve">        3</w:t>
      </w:r>
      <w:r w:rsidR="00CE10C7" w:rsidRPr="00643ED6">
        <w:rPr>
          <w:rFonts w:ascii="Times New Roman" w:hAnsi="Times New Roman" w:cs="Times New Roman"/>
          <w:sz w:val="24"/>
          <w:szCs w:val="24"/>
        </w:rPr>
        <w:t xml:space="preserve">. </w:t>
      </w:r>
      <w:r w:rsidR="00396F11" w:rsidRPr="00643ED6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</w:t>
      </w:r>
      <w:r w:rsidR="00C91939" w:rsidRPr="00643ED6">
        <w:rPr>
          <w:rFonts w:ascii="Times New Roman" w:hAnsi="Times New Roman" w:cs="Times New Roman"/>
          <w:sz w:val="24"/>
          <w:szCs w:val="24"/>
        </w:rPr>
        <w:t xml:space="preserve">Красногородского муниципального </w:t>
      </w:r>
      <w:r w:rsidR="00396F11" w:rsidRPr="00643ED6">
        <w:rPr>
          <w:rFonts w:ascii="Times New Roman" w:hAnsi="Times New Roman" w:cs="Times New Roman"/>
          <w:sz w:val="24"/>
          <w:szCs w:val="24"/>
        </w:rPr>
        <w:t>округа.</w:t>
      </w:r>
    </w:p>
    <w:p w:rsidR="005A3847" w:rsidRDefault="00C91939" w:rsidP="001D30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D6">
        <w:rPr>
          <w:rFonts w:ascii="Times New Roman" w:hAnsi="Times New Roman" w:cs="Times New Roman"/>
          <w:sz w:val="24"/>
          <w:szCs w:val="24"/>
        </w:rPr>
        <w:t xml:space="preserve">     </w:t>
      </w:r>
      <w:r w:rsidR="00643ED6" w:rsidRPr="00643ED6">
        <w:rPr>
          <w:rFonts w:ascii="Times New Roman" w:hAnsi="Times New Roman" w:cs="Times New Roman"/>
          <w:sz w:val="24"/>
          <w:szCs w:val="24"/>
        </w:rPr>
        <w:t xml:space="preserve">   4</w:t>
      </w:r>
      <w:r w:rsidR="00B53ACC" w:rsidRPr="00643E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53ACC" w:rsidRPr="00643E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53ACC" w:rsidRPr="00643ED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Красногородского муниципального округа Л.В. Ефремову.</w:t>
      </w:r>
    </w:p>
    <w:p w:rsidR="00357B0D" w:rsidRPr="00643ED6" w:rsidRDefault="00357B0D" w:rsidP="001D30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939" w:rsidRPr="00643ED6" w:rsidRDefault="00B53ACC" w:rsidP="00C91939">
      <w:pPr>
        <w:pStyle w:val="af2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43ED6">
        <w:rPr>
          <w:rFonts w:ascii="Times New Roman" w:hAnsi="Times New Roman" w:cs="Times New Roman"/>
          <w:sz w:val="24"/>
          <w:szCs w:val="24"/>
        </w:rPr>
        <w:br/>
      </w:r>
      <w:r w:rsidR="00C91939" w:rsidRPr="00643ED6">
        <w:rPr>
          <w:rFonts w:ascii="Times New Roman" w:eastAsia="Calibri" w:hAnsi="Times New Roman" w:cs="Times New Roman"/>
          <w:sz w:val="24"/>
          <w:szCs w:val="24"/>
        </w:rPr>
        <w:t xml:space="preserve">Глава Красногородского </w:t>
      </w:r>
      <w:r w:rsidR="00357B0D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C91939" w:rsidRPr="00643ED6">
        <w:rPr>
          <w:rFonts w:ascii="Times New Roman" w:eastAsia="Calibri" w:hAnsi="Times New Roman" w:cs="Times New Roman"/>
          <w:sz w:val="24"/>
          <w:szCs w:val="24"/>
        </w:rPr>
        <w:t xml:space="preserve">округа                   </w:t>
      </w:r>
      <w:r w:rsidR="00C91939" w:rsidRPr="00643ED6">
        <w:rPr>
          <w:rFonts w:ascii="Times New Roman" w:hAnsi="Times New Roman" w:cs="Times New Roman"/>
          <w:sz w:val="24"/>
          <w:szCs w:val="24"/>
        </w:rPr>
        <w:t xml:space="preserve">     </w:t>
      </w:r>
      <w:r w:rsidR="00C91939" w:rsidRPr="00643ED6">
        <w:rPr>
          <w:rFonts w:ascii="Times New Roman" w:eastAsia="Calibri" w:hAnsi="Times New Roman" w:cs="Times New Roman"/>
          <w:sz w:val="24"/>
          <w:szCs w:val="24"/>
        </w:rPr>
        <w:t>В.В. Понизовская</w:t>
      </w:r>
    </w:p>
    <w:p w:rsidR="00357B0D" w:rsidRDefault="00396F11" w:rsidP="00357B0D">
      <w:pPr>
        <w:shd w:val="clear" w:color="auto" w:fill="FFFFFF"/>
        <w:spacing w:after="0" w:line="240" w:lineRule="auto"/>
        <w:ind w:firstLine="2413"/>
        <w:rPr>
          <w:rFonts w:ascii="Times New Roman" w:hAnsi="Times New Roman" w:cs="Times New Roman"/>
          <w:sz w:val="24"/>
          <w:szCs w:val="24"/>
          <w:lang w:eastAsia="ru-RU"/>
        </w:rPr>
      </w:pPr>
      <w:r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53ACC"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91939" w:rsidRPr="00643ED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57B0D">
        <w:rPr>
          <w:rFonts w:ascii="Times New Roman" w:hAnsi="Times New Roman" w:cs="Times New Roman"/>
          <w:sz w:val="24"/>
          <w:szCs w:val="24"/>
          <w:lang w:eastAsia="ru-RU"/>
        </w:rPr>
        <w:t>Верно                                      А.П.Картель</w:t>
      </w:r>
      <w:r w:rsidR="00643ED6" w:rsidRPr="00643ED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43ED6" w:rsidRPr="00643ED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57B0D" w:rsidRDefault="00357B0D" w:rsidP="00B53ACC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7B0D" w:rsidRDefault="00357B0D" w:rsidP="00B53ACC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7B0D" w:rsidRDefault="00357B0D" w:rsidP="00B53ACC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7B0D" w:rsidRDefault="00357B0D" w:rsidP="00B53ACC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7B0D" w:rsidRDefault="00357B0D" w:rsidP="00B53ACC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7B0D" w:rsidRDefault="00357B0D" w:rsidP="00B53ACC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7B0D" w:rsidRDefault="00357B0D" w:rsidP="00B53ACC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7B0D" w:rsidRDefault="00357B0D" w:rsidP="00B53ACC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7B0D" w:rsidRDefault="00357B0D" w:rsidP="00B53ACC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7B0D" w:rsidRDefault="00357B0D" w:rsidP="00B53ACC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7B0D" w:rsidRDefault="00357B0D" w:rsidP="00B53ACC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7B0D" w:rsidRDefault="00357B0D" w:rsidP="00B53ACC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7B0D" w:rsidRDefault="00357B0D" w:rsidP="00B53ACC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7B0D" w:rsidRDefault="00357B0D" w:rsidP="00B53ACC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847" w:rsidRPr="00643ED6" w:rsidRDefault="00643ED6" w:rsidP="00B53ACC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43ED6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="00CE10C7"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B53ACC" w:rsidRPr="00643ED6">
        <w:rPr>
          <w:rFonts w:ascii="Times New Roman" w:hAnsi="Times New Roman" w:cs="Times New Roman"/>
          <w:sz w:val="24"/>
          <w:szCs w:val="24"/>
          <w:lang w:eastAsia="ru-RU"/>
        </w:rPr>
        <w:br/>
        <w:t>к постановлению Администрации Красногородского муниципального округа</w:t>
      </w:r>
      <w:r w:rsidR="00B53ACC" w:rsidRPr="00643ED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357B0D">
        <w:rPr>
          <w:rFonts w:ascii="Times New Roman" w:hAnsi="Times New Roman" w:cs="Times New Roman"/>
          <w:sz w:val="24"/>
          <w:szCs w:val="24"/>
          <w:lang w:eastAsia="ru-RU"/>
        </w:rPr>
        <w:t>05.07.2024</w:t>
      </w:r>
      <w:r w:rsidR="00B53ACC"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357B0D">
        <w:rPr>
          <w:rFonts w:ascii="Times New Roman" w:hAnsi="Times New Roman" w:cs="Times New Roman"/>
          <w:sz w:val="24"/>
          <w:szCs w:val="24"/>
          <w:lang w:eastAsia="ru-RU"/>
        </w:rPr>
        <w:t xml:space="preserve"> 385</w:t>
      </w:r>
      <w:r w:rsidR="00B53ACC"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A3847" w:rsidRPr="00643ED6" w:rsidRDefault="005A3847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847" w:rsidRPr="00643ED6" w:rsidRDefault="005A3847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847" w:rsidRPr="00643ED6" w:rsidRDefault="00643ED6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3E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СТРУКТУРА И ПРАВИЛА</w:t>
      </w:r>
      <w:r w:rsidR="00CE10C7" w:rsidRPr="00643E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ФОРМИРОВАНИЯ</w:t>
      </w:r>
    </w:p>
    <w:p w:rsidR="005A3847" w:rsidRPr="00643ED6" w:rsidRDefault="00CE10C7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3E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РЕЕСТРОВОГО НОМЕРА МУНИЦИПАЛЬНОГО ИМУЩЕСТВА </w:t>
      </w:r>
      <w:r w:rsidR="00B53ACC" w:rsidRPr="00643E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КРАСНОГОРОДСКОГО МУНИЦИПАЛЬНОГО ОКРУГА</w:t>
      </w:r>
    </w:p>
    <w:p w:rsidR="005A3847" w:rsidRPr="00643ED6" w:rsidRDefault="005A3847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3847" w:rsidRPr="00643ED6" w:rsidRDefault="00CE10C7" w:rsidP="00643E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643ED6"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Структура и правила формирования реестрового номера муниципального имущества Красногородского муниципального округа определены в соответствии с п. 6  порядка </w:t>
      </w:r>
      <w:r w:rsidRPr="00643ED6">
        <w:rPr>
          <w:rFonts w:ascii="Times New Roman" w:hAnsi="Times New Roman" w:cs="Times New Roman"/>
          <w:sz w:val="24"/>
          <w:szCs w:val="24"/>
          <w:lang w:eastAsia="ru-RU"/>
        </w:rPr>
        <w:t>ведения органами местного самоуправления реестров муници</w:t>
      </w:r>
      <w:r w:rsidR="00643ED6" w:rsidRPr="00643ED6">
        <w:rPr>
          <w:rFonts w:ascii="Times New Roman" w:hAnsi="Times New Roman" w:cs="Times New Roman"/>
          <w:sz w:val="24"/>
          <w:szCs w:val="24"/>
          <w:lang w:eastAsia="ru-RU"/>
        </w:rPr>
        <w:t>пального имущества, утвержденного</w:t>
      </w:r>
      <w:r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приказом Министерства финансов Российской Федераци</w:t>
      </w:r>
      <w:r w:rsidR="00643ED6" w:rsidRPr="00643ED6">
        <w:rPr>
          <w:rFonts w:ascii="Times New Roman" w:hAnsi="Times New Roman" w:cs="Times New Roman"/>
          <w:sz w:val="24"/>
          <w:szCs w:val="24"/>
          <w:lang w:eastAsia="ru-RU"/>
        </w:rPr>
        <w:t>и          от 10.10.2023 № 163н.</w:t>
      </w:r>
    </w:p>
    <w:p w:rsidR="005A3847" w:rsidRPr="00643ED6" w:rsidRDefault="00B53ACC">
      <w:pPr>
        <w:shd w:val="clear" w:color="auto" w:fill="FFFFFF"/>
        <w:spacing w:after="0" w:line="240" w:lineRule="auto"/>
        <w:ind w:firstLine="5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E10C7" w:rsidRPr="00643ED6">
        <w:rPr>
          <w:rFonts w:ascii="Times New Roman" w:hAnsi="Times New Roman" w:cs="Times New Roman"/>
          <w:sz w:val="24"/>
          <w:szCs w:val="24"/>
          <w:lang w:eastAsia="ru-RU"/>
        </w:rPr>
        <w:t>2. Структура реестрового номера муниципального имущества состоит из трех цифровых групп, отделенных точками:</w:t>
      </w:r>
    </w:p>
    <w:p w:rsidR="005A3847" w:rsidRPr="00643ED6" w:rsidRDefault="00B53ACC" w:rsidP="00B53ACC">
      <w:pPr>
        <w:pStyle w:val="ae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–  первые цифры </w:t>
      </w:r>
      <w:r w:rsidR="00C814D5" w:rsidRPr="00643ED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 номер раздела муниципального имущества;</w:t>
      </w:r>
      <w:r w:rsidRPr="00643ED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43ED6">
        <w:rPr>
          <w:rFonts w:ascii="Times New Roman" w:hAnsi="Times New Roman" w:cs="Times New Roman"/>
          <w:sz w:val="24"/>
          <w:szCs w:val="24"/>
          <w:lang w:eastAsia="ru-RU"/>
        </w:rPr>
        <w:br/>
        <w:t>–</w:t>
      </w:r>
      <w:r w:rsidR="00C814D5"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 вторые цифры - номер подраздела реестра муниципального имущества;</w:t>
      </w:r>
      <w:r w:rsidR="00C814D5" w:rsidRPr="00643ED6">
        <w:rPr>
          <w:rFonts w:ascii="Times New Roman" w:hAnsi="Times New Roman" w:cs="Times New Roman"/>
          <w:sz w:val="24"/>
          <w:szCs w:val="24"/>
          <w:lang w:eastAsia="ru-RU"/>
        </w:rPr>
        <w:br/>
        <w:t>– третьи цифры - номер порядкового номера объекта в реестре.</w:t>
      </w:r>
    </w:p>
    <w:p w:rsidR="005A3847" w:rsidRPr="00643ED6" w:rsidRDefault="00CE10C7" w:rsidP="00C81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D6">
        <w:rPr>
          <w:rFonts w:ascii="Times New Roman" w:hAnsi="Times New Roman" w:cs="Times New Roman"/>
          <w:sz w:val="24"/>
          <w:szCs w:val="24"/>
          <w:lang w:eastAsia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tbl>
      <w:tblPr>
        <w:tblStyle w:val="af1"/>
        <w:tblW w:w="9350" w:type="dxa"/>
        <w:tblInd w:w="-5" w:type="dxa"/>
        <w:tblLayout w:type="fixed"/>
        <w:tblLook w:val="04A0"/>
      </w:tblPr>
      <w:tblGrid>
        <w:gridCol w:w="2550"/>
        <w:gridCol w:w="3862"/>
        <w:gridCol w:w="2938"/>
      </w:tblGrid>
      <w:tr w:rsidR="005A3847" w:rsidRPr="00643ED6">
        <w:tc>
          <w:tcPr>
            <w:tcW w:w="2550" w:type="dxa"/>
          </w:tcPr>
          <w:p w:rsidR="005A3847" w:rsidRPr="00643ED6" w:rsidRDefault="00C814D5" w:rsidP="00C814D5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Первые цифры</w:t>
            </w:r>
          </w:p>
        </w:tc>
        <w:tc>
          <w:tcPr>
            <w:tcW w:w="3862" w:type="dxa"/>
          </w:tcPr>
          <w:p w:rsidR="005A3847" w:rsidRPr="00643ED6" w:rsidRDefault="00CE10C7" w:rsidP="00C814D5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</w:tcPr>
          <w:p w:rsidR="005A3847" w:rsidRPr="00643ED6" w:rsidRDefault="00CE10C7" w:rsidP="00C814D5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Порядковый номер объекта</w:t>
            </w:r>
          </w:p>
        </w:tc>
      </w:tr>
      <w:tr w:rsidR="005A3847" w:rsidRPr="00643ED6">
        <w:tc>
          <w:tcPr>
            <w:tcW w:w="2550" w:type="dxa"/>
          </w:tcPr>
          <w:p w:rsidR="005A3847" w:rsidRPr="00643ED6" w:rsidRDefault="00C814D5" w:rsidP="00C814D5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2" w:type="dxa"/>
          </w:tcPr>
          <w:p w:rsidR="005A3847" w:rsidRPr="00643ED6" w:rsidRDefault="00CE10C7" w:rsidP="00C814D5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38" w:type="dxa"/>
          </w:tcPr>
          <w:p w:rsidR="005A3847" w:rsidRPr="00643ED6" w:rsidRDefault="00CE10C7" w:rsidP="00C814D5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A3847" w:rsidRPr="00643ED6" w:rsidRDefault="00CE10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D6">
        <w:rPr>
          <w:rFonts w:ascii="Times New Roman" w:hAnsi="Times New Roman" w:cs="Times New Roman"/>
          <w:sz w:val="24"/>
          <w:szCs w:val="24"/>
          <w:lang w:eastAsia="ru-RU"/>
        </w:rPr>
        <w:t>Соответственно, сформированный реестровый номер –</w:t>
      </w:r>
      <w:r w:rsidR="00C814D5" w:rsidRPr="00643ED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643ED6">
        <w:rPr>
          <w:rFonts w:ascii="Times New Roman" w:hAnsi="Times New Roman" w:cs="Times New Roman"/>
          <w:sz w:val="24"/>
          <w:szCs w:val="24"/>
          <w:lang w:eastAsia="ru-RU"/>
        </w:rPr>
        <w:t>.1.1.1.</w:t>
      </w:r>
    </w:p>
    <w:p w:rsidR="005A3847" w:rsidRPr="00643ED6" w:rsidRDefault="00CE10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D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C814D5"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реестрового номера муниципального имущества осуществляется ответственным специалистом отдела </w:t>
      </w:r>
      <w:r w:rsidR="00C814D5"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по экономике и сельскому хозяйству Администрации Красногородского муниципального округа </w:t>
      </w:r>
      <w:r w:rsidRPr="00643ED6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стр</w:t>
      </w:r>
      <w:r w:rsidR="00643ED6" w:rsidRPr="00643ED6">
        <w:rPr>
          <w:rFonts w:ascii="Times New Roman" w:hAnsi="Times New Roman" w:cs="Times New Roman"/>
          <w:sz w:val="24"/>
          <w:szCs w:val="24"/>
          <w:lang w:eastAsia="ru-RU"/>
        </w:rPr>
        <w:t>уктурой, определенной пунктом 2</w:t>
      </w:r>
      <w:r w:rsidRPr="00643E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3847" w:rsidRPr="00643ED6" w:rsidRDefault="00CE10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C814D5"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Красногородского муниципального округа </w:t>
      </w:r>
      <w:r w:rsidRPr="00643ED6">
        <w:rPr>
          <w:rFonts w:ascii="Times New Roman" w:hAnsi="Times New Roman" w:cs="Times New Roman"/>
          <w:sz w:val="24"/>
          <w:szCs w:val="24"/>
          <w:lang w:eastAsia="ru-RU"/>
        </w:rPr>
        <w:t>на объект учета. Соответственно, объекту учета может быть присвоен только один реестровый номер.</w:t>
      </w:r>
    </w:p>
    <w:p w:rsidR="005A3847" w:rsidRPr="00643ED6" w:rsidRDefault="00CE10C7" w:rsidP="00C814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</w:t>
      </w:r>
      <w:r w:rsidR="00643ED6"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14D5" w:rsidRPr="00643ED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357B0D">
        <w:rPr>
          <w:rFonts w:ascii="Times New Roman" w:hAnsi="Times New Roman" w:cs="Times New Roman"/>
          <w:sz w:val="24"/>
          <w:szCs w:val="24"/>
          <w:lang w:eastAsia="ru-RU"/>
        </w:rPr>
        <w:t>унктом</w:t>
      </w:r>
      <w:r w:rsidR="00C814D5" w:rsidRPr="00643ED6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="00643ED6" w:rsidRPr="00643E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3847" w:rsidRDefault="005A38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3847" w:rsidRDefault="005A3847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A3847" w:rsidRDefault="005A384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A3847" w:rsidRDefault="005A3847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A3847" w:rsidRDefault="005A3847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sectPr w:rsidR="005A3847" w:rsidSect="00B53ACC">
      <w:pgSz w:w="11906" w:h="16838"/>
      <w:pgMar w:top="709" w:right="1133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5A3847"/>
    <w:rsid w:val="00043508"/>
    <w:rsid w:val="000F1C53"/>
    <w:rsid w:val="001D307C"/>
    <w:rsid w:val="00206359"/>
    <w:rsid w:val="002B344C"/>
    <w:rsid w:val="00357B0D"/>
    <w:rsid w:val="00396F11"/>
    <w:rsid w:val="00584BE0"/>
    <w:rsid w:val="005A3847"/>
    <w:rsid w:val="00643ED6"/>
    <w:rsid w:val="00A65E5E"/>
    <w:rsid w:val="00B53ACC"/>
    <w:rsid w:val="00C814D5"/>
    <w:rsid w:val="00C91939"/>
    <w:rsid w:val="00CE10C7"/>
    <w:rsid w:val="00E3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2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481A65"/>
    <w:pPr>
      <w:keepNext/>
      <w:widowControl w:val="0"/>
      <w:spacing w:before="360" w:after="0" w:line="240" w:lineRule="auto"/>
      <w:ind w:left="118"/>
      <w:jc w:val="center"/>
      <w:outlineLvl w:val="0"/>
    </w:pPr>
    <w:rPr>
      <w:rFonts w:ascii="Garamond" w:eastAsia="Garamond" w:hAnsi="Garamond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855ED"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uiPriority w:val="99"/>
    <w:unhideWhenUsed/>
    <w:qFormat/>
    <w:rsid w:val="00AF03D8"/>
    <w:rPr>
      <w:color w:val="0563C1"/>
      <w:u w:val="single"/>
    </w:rPr>
  </w:style>
  <w:style w:type="character" w:customStyle="1" w:styleId="1">
    <w:name w:val="Заголовок 1 Знак"/>
    <w:basedOn w:val="a0"/>
    <w:link w:val="Heading1"/>
    <w:qFormat/>
    <w:rsid w:val="00481A65"/>
    <w:rPr>
      <w:rFonts w:ascii="Garamond" w:eastAsia="Garamond" w:hAnsi="Garamond" w:cs="Times New Roman"/>
      <w:b/>
      <w:szCs w:val="20"/>
      <w:lang w:eastAsia="ru-RU"/>
    </w:rPr>
  </w:style>
  <w:style w:type="character" w:styleId="a5">
    <w:name w:val="Strong"/>
    <w:qFormat/>
    <w:rsid w:val="00640AFB"/>
    <w:rPr>
      <w:b/>
      <w:bCs/>
    </w:rPr>
  </w:style>
  <w:style w:type="character" w:customStyle="1" w:styleId="10">
    <w:name w:val="Основной шрифт абзаца1"/>
    <w:qFormat/>
    <w:rsid w:val="00640AFB"/>
  </w:style>
  <w:style w:type="character" w:styleId="a6">
    <w:name w:val="annotation reference"/>
    <w:basedOn w:val="a0"/>
    <w:uiPriority w:val="99"/>
    <w:semiHidden/>
    <w:unhideWhenUsed/>
    <w:qFormat/>
    <w:rsid w:val="002D4D39"/>
    <w:rPr>
      <w:sz w:val="16"/>
      <w:szCs w:val="16"/>
    </w:rPr>
  </w:style>
  <w:style w:type="character" w:customStyle="1" w:styleId="a7">
    <w:name w:val="Текст примечания Знак"/>
    <w:basedOn w:val="a0"/>
    <w:link w:val="AnnotationText"/>
    <w:uiPriority w:val="99"/>
    <w:semiHidden/>
    <w:qFormat/>
    <w:rsid w:val="002D4D39"/>
    <w:rPr>
      <w:rFonts w:ascii="Calibri" w:eastAsia="Calibri" w:hAnsi="Calibri" w:cs="Calibri"/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qFormat/>
    <w:rsid w:val="002D4D39"/>
    <w:rPr>
      <w:rFonts w:ascii="Calibri" w:eastAsia="Calibri" w:hAnsi="Calibri" w:cs="Calibri"/>
      <w:b/>
      <w:bCs/>
      <w:sz w:val="20"/>
      <w:szCs w:val="20"/>
    </w:rPr>
  </w:style>
  <w:style w:type="paragraph" w:customStyle="1" w:styleId="aa">
    <w:name w:val="Заголовок"/>
    <w:basedOn w:val="a"/>
    <w:next w:val="ab"/>
    <w:qFormat/>
    <w:rsid w:val="005A384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5A3847"/>
    <w:pPr>
      <w:spacing w:after="140"/>
    </w:pPr>
  </w:style>
  <w:style w:type="paragraph" w:styleId="ac">
    <w:name w:val="List"/>
    <w:basedOn w:val="ab"/>
    <w:rsid w:val="005A3847"/>
    <w:rPr>
      <w:rFonts w:cs="Lucida Sans"/>
    </w:rPr>
  </w:style>
  <w:style w:type="paragraph" w:customStyle="1" w:styleId="Caption">
    <w:name w:val="Caption"/>
    <w:basedOn w:val="a"/>
    <w:qFormat/>
    <w:rsid w:val="005A38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5A3847"/>
    <w:pPr>
      <w:suppressLineNumbers/>
    </w:pPr>
    <w:rPr>
      <w:rFonts w:cs="Lucida Sans"/>
    </w:rPr>
  </w:style>
  <w:style w:type="paragraph" w:styleId="ae">
    <w:name w:val="List Paragraph"/>
    <w:basedOn w:val="a"/>
    <w:uiPriority w:val="34"/>
    <w:qFormat/>
    <w:rsid w:val="001E6E26"/>
    <w:pPr>
      <w:ind w:left="720"/>
    </w:pPr>
  </w:style>
  <w:style w:type="paragraph" w:customStyle="1" w:styleId="ConsPlusNormal">
    <w:name w:val="ConsPlusNormal"/>
    <w:qFormat/>
    <w:rsid w:val="0095409B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3"/>
    <w:uiPriority w:val="99"/>
    <w:semiHidden/>
    <w:unhideWhenUsed/>
    <w:qFormat/>
    <w:rsid w:val="001855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640AFB"/>
    <w:rPr>
      <w:rFonts w:cs="Calibri"/>
      <w:lang w:eastAsia="ar-SA"/>
    </w:rPr>
  </w:style>
  <w:style w:type="paragraph" w:customStyle="1" w:styleId="11">
    <w:name w:val="Обычный1"/>
    <w:qFormat/>
    <w:rsid w:val="00640AFB"/>
    <w:pPr>
      <w:widowControl w:val="0"/>
      <w:spacing w:line="100" w:lineRule="atLeas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nnotationText">
    <w:name w:val="Annotation Text"/>
    <w:basedOn w:val="a"/>
    <w:link w:val="a7"/>
    <w:uiPriority w:val="99"/>
    <w:semiHidden/>
    <w:unhideWhenUsed/>
    <w:rsid w:val="002D4D39"/>
    <w:pPr>
      <w:spacing w:line="240" w:lineRule="auto"/>
    </w:pPr>
    <w:rPr>
      <w:sz w:val="20"/>
      <w:szCs w:val="20"/>
    </w:rPr>
  </w:style>
  <w:style w:type="paragraph" w:styleId="a9">
    <w:name w:val="annotation subject"/>
    <w:basedOn w:val="AnnotationText"/>
    <w:next w:val="AnnotationText"/>
    <w:link w:val="a8"/>
    <w:uiPriority w:val="99"/>
    <w:semiHidden/>
    <w:unhideWhenUsed/>
    <w:qFormat/>
    <w:rsid w:val="002D4D39"/>
    <w:rPr>
      <w:b/>
      <w:bCs/>
    </w:rPr>
  </w:style>
  <w:style w:type="numbering" w:customStyle="1" w:styleId="af0">
    <w:name w:val="Без списка"/>
    <w:uiPriority w:val="99"/>
    <w:semiHidden/>
    <w:unhideWhenUsed/>
    <w:qFormat/>
    <w:rsid w:val="005A3847"/>
  </w:style>
  <w:style w:type="table" w:styleId="af1">
    <w:name w:val="Table Grid"/>
    <w:basedOn w:val="a1"/>
    <w:uiPriority w:val="59"/>
    <w:rsid w:val="00481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semiHidden/>
    <w:unhideWhenUsed/>
    <w:rsid w:val="00C9193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91939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2024-07-09T07:58:00Z</cp:lastPrinted>
  <dcterms:created xsi:type="dcterms:W3CDTF">2024-07-09T11:18:00Z</dcterms:created>
  <dcterms:modified xsi:type="dcterms:W3CDTF">2024-07-09T11:18:00Z</dcterms:modified>
  <dc:language>ru-RU</dc:language>
</cp:coreProperties>
</file>