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81" w:rsidRDefault="00866844">
      <w:pPr>
        <w:jc w:val="center"/>
        <w:rPr>
          <w:szCs w:val="28"/>
        </w:rPr>
      </w:pPr>
      <w:r w:rsidRPr="008C17D0">
        <w:rPr>
          <w:sz w:val="24"/>
          <w:szCs w:val="24"/>
          <w:lang w:eastAsia="ru-RU"/>
        </w:rPr>
        <w:t>П</w:t>
      </w:r>
      <w:r w:rsidR="008C17D0" w:rsidRPr="008C17D0">
        <w:rPr>
          <w:sz w:val="24"/>
          <w:szCs w:val="24"/>
          <w:lang w:eastAsia="ru-RU"/>
        </w:rPr>
        <w:t>СКОВСКАЯ ОБЛАСТ</w:t>
      </w:r>
      <w:r w:rsidR="008C17D0">
        <w:rPr>
          <w:szCs w:val="28"/>
          <w:lang w:eastAsia="ru-RU"/>
        </w:rPr>
        <w:t>Ь</w:t>
      </w:r>
    </w:p>
    <w:p w:rsidR="00631F81" w:rsidRDefault="00631F81">
      <w:pPr>
        <w:jc w:val="center"/>
        <w:rPr>
          <w:szCs w:val="28"/>
        </w:rPr>
      </w:pPr>
    </w:p>
    <w:p w:rsidR="00631F81" w:rsidRPr="008C17D0" w:rsidRDefault="00866844">
      <w:pPr>
        <w:jc w:val="center"/>
        <w:rPr>
          <w:b/>
          <w:sz w:val="24"/>
          <w:szCs w:val="24"/>
        </w:rPr>
      </w:pPr>
      <w:r w:rsidRPr="008C17D0">
        <w:rPr>
          <w:b/>
          <w:sz w:val="24"/>
          <w:szCs w:val="24"/>
        </w:rPr>
        <w:t>А</w:t>
      </w:r>
      <w:r w:rsidR="008C17D0" w:rsidRPr="008C17D0">
        <w:rPr>
          <w:b/>
          <w:sz w:val="24"/>
          <w:szCs w:val="24"/>
        </w:rPr>
        <w:t>ДМИНИСТРАЦИЯ КРАСНОГОРОДСКОГО МУНИЦИПАЛЬНОГО ОКРУГВ</w:t>
      </w:r>
    </w:p>
    <w:p w:rsidR="00631F81" w:rsidRPr="008C17D0" w:rsidRDefault="00631F81">
      <w:pPr>
        <w:jc w:val="center"/>
        <w:rPr>
          <w:b/>
          <w:sz w:val="24"/>
          <w:szCs w:val="24"/>
        </w:rPr>
      </w:pPr>
    </w:p>
    <w:p w:rsidR="00631F81" w:rsidRPr="008C17D0" w:rsidRDefault="00866844">
      <w:pPr>
        <w:jc w:val="center"/>
        <w:rPr>
          <w:b/>
          <w:sz w:val="24"/>
          <w:szCs w:val="24"/>
        </w:rPr>
      </w:pPr>
      <w:r w:rsidRPr="008C17D0">
        <w:rPr>
          <w:b/>
          <w:sz w:val="24"/>
          <w:szCs w:val="24"/>
        </w:rPr>
        <w:t>П</w:t>
      </w:r>
      <w:r w:rsidR="008C17D0" w:rsidRPr="008C17D0">
        <w:rPr>
          <w:b/>
          <w:sz w:val="24"/>
          <w:szCs w:val="24"/>
        </w:rPr>
        <w:t>ОСТАНОВЛЕНИЕ</w:t>
      </w:r>
    </w:p>
    <w:p w:rsidR="00631F81" w:rsidRDefault="00631F81"/>
    <w:p w:rsidR="00631F81" w:rsidRDefault="0086684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</w:t>
      </w:r>
      <w:r w:rsidR="008C17D0">
        <w:rPr>
          <w:sz w:val="24"/>
          <w:szCs w:val="24"/>
          <w:u w:val="single"/>
        </w:rPr>
        <w:t>17.09.2024</w:t>
      </w:r>
      <w:r>
        <w:rPr>
          <w:sz w:val="24"/>
          <w:szCs w:val="24"/>
          <w:u w:val="single"/>
        </w:rPr>
        <w:t xml:space="preserve"> №</w:t>
      </w:r>
      <w:r w:rsidR="008C17D0">
        <w:rPr>
          <w:sz w:val="24"/>
          <w:szCs w:val="24"/>
          <w:u w:val="single"/>
        </w:rPr>
        <w:t xml:space="preserve"> 522</w:t>
      </w:r>
      <w:r>
        <w:rPr>
          <w:sz w:val="24"/>
          <w:szCs w:val="24"/>
          <w:u w:val="single"/>
        </w:rPr>
        <w:t xml:space="preserve"> </w:t>
      </w:r>
    </w:p>
    <w:p w:rsidR="00631F81" w:rsidRDefault="00866844">
      <w:pPr>
        <w:rPr>
          <w:sz w:val="24"/>
          <w:szCs w:val="24"/>
        </w:rPr>
      </w:pPr>
      <w:r>
        <w:rPr>
          <w:sz w:val="24"/>
          <w:szCs w:val="24"/>
        </w:rPr>
        <w:t>р.п. Красногородск</w:t>
      </w:r>
    </w:p>
    <w:p w:rsidR="00631F81" w:rsidRDefault="00631F81">
      <w:pPr>
        <w:ind w:left="3532"/>
      </w:pPr>
    </w:p>
    <w:tbl>
      <w:tblPr>
        <w:tblW w:w="5778" w:type="dxa"/>
        <w:tblLayout w:type="fixed"/>
        <w:tblLook w:val="04A0"/>
      </w:tblPr>
      <w:tblGrid>
        <w:gridCol w:w="5778"/>
      </w:tblGrid>
      <w:tr w:rsidR="00631F81">
        <w:tc>
          <w:tcPr>
            <w:tcW w:w="5778" w:type="dxa"/>
          </w:tcPr>
          <w:p w:rsidR="00631F81" w:rsidRDefault="00866844">
            <w:pPr>
              <w:widowControl w:val="0"/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 внесении изменений в постановление Администр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ции Красногородского муниципального округа от 16.01.2024 № 18 «Об</w:t>
            </w:r>
            <w:r>
              <w:rPr>
                <w:sz w:val="24"/>
                <w:szCs w:val="24"/>
                <w:lang w:eastAsia="ru-RU"/>
              </w:rPr>
              <w:t xml:space="preserve"> утверждении Положения об о</w:t>
            </w:r>
            <w:r>
              <w:rPr>
                <w:sz w:val="24"/>
                <w:szCs w:val="24"/>
                <w:lang w:eastAsia="ru-RU"/>
              </w:rPr>
              <w:t>п</w:t>
            </w:r>
            <w:r>
              <w:rPr>
                <w:sz w:val="24"/>
                <w:szCs w:val="24"/>
                <w:lang w:eastAsia="ru-RU"/>
              </w:rPr>
              <w:t xml:space="preserve">лате </w:t>
            </w:r>
            <w:proofErr w:type="gramStart"/>
            <w:r>
              <w:rPr>
                <w:sz w:val="24"/>
                <w:szCs w:val="24"/>
                <w:lang w:eastAsia="ru-RU"/>
              </w:rPr>
              <w:t>труда работников муниципальных бюджетных учреждений культуры Красногородского муниц</w:t>
            </w:r>
            <w:r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пального округа</w:t>
            </w:r>
            <w:proofErr w:type="gramEnd"/>
            <w:r>
              <w:rPr>
                <w:sz w:val="24"/>
                <w:szCs w:val="24"/>
                <w:lang w:eastAsia="ru-RU"/>
              </w:rPr>
              <w:t>.</w:t>
            </w:r>
          </w:p>
          <w:p w:rsidR="00631F81" w:rsidRDefault="00631F81">
            <w:pPr>
              <w:widowControl w:val="0"/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</w:tbl>
    <w:p w:rsidR="00631F81" w:rsidRDefault="0086684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Законом области от 07.10.2010 № 1006 - </w:t>
      </w:r>
      <w:proofErr w:type="gramStart"/>
      <w:r>
        <w:rPr>
          <w:sz w:val="24"/>
          <w:szCs w:val="24"/>
        </w:rPr>
        <w:t>ОЗ</w:t>
      </w:r>
      <w:proofErr w:type="gramEnd"/>
      <w:r>
        <w:rPr>
          <w:sz w:val="24"/>
          <w:szCs w:val="24"/>
        </w:rPr>
        <w:t xml:space="preserve"> «Об отраслевых системах оплаты труда работников бюджетной сфе</w:t>
      </w:r>
      <w:r>
        <w:rPr>
          <w:sz w:val="24"/>
          <w:szCs w:val="24"/>
        </w:rPr>
        <w:t>ры Псковской области», постановлением Правительства Псковской области от 05.09.2022 № 139 «Об утверждении Положения об оплате труда работников государственных учреждений культуры Псковской области», постановлением Правительства Псковской области от 21.08.2</w:t>
      </w:r>
      <w:r>
        <w:rPr>
          <w:sz w:val="24"/>
          <w:szCs w:val="24"/>
        </w:rPr>
        <w:t>024 № 283 «Об индексации в 2024 году должностных окладов (окладов, ставок заработной платы) работников бюджетной сферы Псковской области» Администрация Красногородского района ПОСТАНОВЛЯЕТ:</w:t>
      </w:r>
    </w:p>
    <w:p w:rsidR="00631F81" w:rsidRDefault="00866844">
      <w:pPr>
        <w:ind w:firstLine="709"/>
      </w:pPr>
      <w:r>
        <w:rPr>
          <w:sz w:val="24"/>
          <w:szCs w:val="24"/>
          <w:lang w:eastAsia="ru-RU"/>
        </w:rPr>
        <w:t>1. Внести в постановление Администрации Красногородского муниципал</w:t>
      </w:r>
      <w:r>
        <w:rPr>
          <w:sz w:val="24"/>
          <w:szCs w:val="24"/>
          <w:lang w:eastAsia="ru-RU"/>
        </w:rPr>
        <w:t>ьного округа от 16.01.2024 № 18 «Об утверждении Положения об оплате труда работников муниципальных бюджетных учреждений культуры Красногородского муниципального округа»  следующее изменение:</w:t>
      </w:r>
    </w:p>
    <w:p w:rsidR="00631F81" w:rsidRDefault="00866844">
      <w:pPr>
        <w:widowControl w:val="0"/>
        <w:suppressAutoHyphens w:val="0"/>
        <w:ind w:firstLine="709"/>
        <w:outlineLvl w:val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1.1. Приложение 1 к Положению изложить в новой редакции, согласно</w:t>
      </w:r>
      <w:r>
        <w:rPr>
          <w:sz w:val="24"/>
          <w:szCs w:val="24"/>
          <w:lang w:eastAsia="ru-RU"/>
        </w:rPr>
        <w:t xml:space="preserve"> прилож</w:t>
      </w:r>
      <w:r>
        <w:rPr>
          <w:sz w:val="24"/>
          <w:szCs w:val="24"/>
          <w:lang w:eastAsia="ru-RU"/>
        </w:rPr>
        <w:t>е</w:t>
      </w:r>
      <w:r>
        <w:rPr>
          <w:sz w:val="24"/>
          <w:szCs w:val="24"/>
          <w:lang w:eastAsia="ru-RU"/>
        </w:rPr>
        <w:t>нию к настоящему постановлению.</w:t>
      </w:r>
    </w:p>
    <w:p w:rsidR="00631F81" w:rsidRDefault="00866844">
      <w:pPr>
        <w:tabs>
          <w:tab w:val="left" w:pos="0"/>
          <w:tab w:val="left" w:pos="1276"/>
        </w:tabs>
        <w:ind w:firstLine="709"/>
        <w:rPr>
          <w:sz w:val="24"/>
          <w:szCs w:val="22"/>
          <w:lang w:eastAsia="en-US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2"/>
          <w:lang w:eastAsia="en-US"/>
        </w:rPr>
        <w:t xml:space="preserve">Настоящее постановление опубликовать </w:t>
      </w:r>
      <w:r>
        <w:rPr>
          <w:rFonts w:eastAsia="Calibri"/>
          <w:sz w:val="24"/>
          <w:szCs w:val="22"/>
          <w:lang w:eastAsia="en-US"/>
        </w:rPr>
        <w:t>в сетевом издании «Нормативные правовые акты Псковской области» (</w:t>
      </w:r>
      <w:hyperlink r:id="rId4">
        <w:r>
          <w:rPr>
            <w:rFonts w:eastAsia="Calibri"/>
            <w:i/>
            <w:color w:val="0563C1"/>
            <w:sz w:val="24"/>
            <w:szCs w:val="22"/>
            <w:u w:val="single"/>
            <w:lang w:eastAsia="en-US"/>
          </w:rPr>
          <w:t>http://pravo.pskov.ru/</w:t>
        </w:r>
      </w:hyperlink>
      <w:r>
        <w:rPr>
          <w:rFonts w:eastAsia="Calibri"/>
          <w:i/>
          <w:sz w:val="24"/>
          <w:szCs w:val="22"/>
          <w:lang w:eastAsia="en-US"/>
        </w:rPr>
        <w:t xml:space="preserve">) </w:t>
      </w:r>
      <w:r>
        <w:rPr>
          <w:sz w:val="24"/>
          <w:szCs w:val="22"/>
          <w:lang w:eastAsia="en-US"/>
        </w:rPr>
        <w:t>и разместить в информационно – телекоммуникацио</w:t>
      </w:r>
      <w:r>
        <w:rPr>
          <w:sz w:val="24"/>
          <w:szCs w:val="22"/>
          <w:lang w:eastAsia="en-US"/>
        </w:rPr>
        <w:t>нной сети Интернет на официальном сайте Администрации Красногородского муниципального округа.</w:t>
      </w:r>
    </w:p>
    <w:p w:rsidR="00631F81" w:rsidRDefault="00866844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с 01.10.2024.</w:t>
      </w:r>
    </w:p>
    <w:p w:rsidR="008C17D0" w:rsidRDefault="008C17D0">
      <w:pPr>
        <w:ind w:firstLine="709"/>
        <w:rPr>
          <w:sz w:val="24"/>
          <w:szCs w:val="24"/>
        </w:rPr>
      </w:pPr>
    </w:p>
    <w:p w:rsidR="00631F81" w:rsidRDefault="008C17D0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31F81" w:rsidRDefault="00866844">
      <w:pPr>
        <w:textAlignment w:val="baseline"/>
        <w:rPr>
          <w:rFonts w:eastAsia="SimSun"/>
          <w:kern w:val="2"/>
          <w:sz w:val="24"/>
          <w:szCs w:val="24"/>
          <w:lang w:eastAsia="ru-RU"/>
        </w:rPr>
      </w:pPr>
      <w:r>
        <w:rPr>
          <w:rFonts w:eastAsia="SimSun"/>
          <w:kern w:val="2"/>
          <w:sz w:val="24"/>
          <w:szCs w:val="24"/>
          <w:lang w:eastAsia="ru-RU"/>
        </w:rPr>
        <w:t xml:space="preserve">Глава Красногородского  муниципального округа:           </w:t>
      </w:r>
      <w:r w:rsidR="008C17D0">
        <w:rPr>
          <w:rFonts w:eastAsia="SimSun"/>
          <w:kern w:val="2"/>
          <w:sz w:val="24"/>
          <w:szCs w:val="24"/>
          <w:lang w:eastAsia="ru-RU"/>
        </w:rPr>
        <w:t xml:space="preserve">          </w:t>
      </w:r>
      <w:r>
        <w:rPr>
          <w:rFonts w:eastAsia="SimSun"/>
          <w:kern w:val="2"/>
          <w:sz w:val="24"/>
          <w:szCs w:val="24"/>
          <w:lang w:eastAsia="ru-RU"/>
        </w:rPr>
        <w:t xml:space="preserve">       В.В.Понизовская                             </w:t>
      </w:r>
    </w:p>
    <w:p w:rsidR="00631F81" w:rsidRDefault="00631F81">
      <w:pPr>
        <w:textAlignment w:val="baseline"/>
        <w:rPr>
          <w:rFonts w:ascii="Calibri" w:eastAsia="SimSun" w:hAnsi="Calibri" w:cs="F"/>
          <w:kern w:val="2"/>
          <w:sz w:val="24"/>
          <w:szCs w:val="24"/>
          <w:lang w:eastAsia="ru-RU"/>
        </w:rPr>
      </w:pPr>
    </w:p>
    <w:p w:rsidR="00631F81" w:rsidRDefault="008C17D0" w:rsidP="008C17D0">
      <w:pPr>
        <w:jc w:val="left"/>
        <w:rPr>
          <w:sz w:val="24"/>
          <w:szCs w:val="24"/>
        </w:rPr>
      </w:pPr>
      <w:r>
        <w:rPr>
          <w:sz w:val="24"/>
          <w:szCs w:val="24"/>
        </w:rPr>
        <w:t>Верно                                  А.П.Картель</w:t>
      </w:r>
    </w:p>
    <w:p w:rsidR="00631F81" w:rsidRDefault="00631F81">
      <w:pPr>
        <w:jc w:val="right"/>
        <w:rPr>
          <w:sz w:val="24"/>
          <w:szCs w:val="24"/>
        </w:rPr>
      </w:pPr>
    </w:p>
    <w:p w:rsidR="008C17D0" w:rsidRDefault="008C17D0">
      <w:pPr>
        <w:jc w:val="right"/>
        <w:rPr>
          <w:sz w:val="24"/>
          <w:szCs w:val="24"/>
        </w:rPr>
      </w:pPr>
    </w:p>
    <w:p w:rsidR="008C17D0" w:rsidRDefault="008C17D0">
      <w:pPr>
        <w:jc w:val="right"/>
        <w:rPr>
          <w:sz w:val="24"/>
          <w:szCs w:val="24"/>
        </w:rPr>
      </w:pPr>
    </w:p>
    <w:p w:rsidR="008C17D0" w:rsidRDefault="008C17D0">
      <w:pPr>
        <w:jc w:val="right"/>
        <w:rPr>
          <w:sz w:val="24"/>
          <w:szCs w:val="24"/>
        </w:rPr>
      </w:pPr>
    </w:p>
    <w:p w:rsidR="008C17D0" w:rsidRDefault="008C17D0">
      <w:pPr>
        <w:jc w:val="right"/>
        <w:rPr>
          <w:sz w:val="24"/>
          <w:szCs w:val="24"/>
        </w:rPr>
      </w:pPr>
    </w:p>
    <w:p w:rsidR="008C17D0" w:rsidRDefault="008C17D0">
      <w:pPr>
        <w:jc w:val="right"/>
        <w:rPr>
          <w:sz w:val="24"/>
          <w:szCs w:val="24"/>
        </w:rPr>
      </w:pPr>
    </w:p>
    <w:p w:rsidR="008C17D0" w:rsidRDefault="008C17D0">
      <w:pPr>
        <w:jc w:val="right"/>
        <w:rPr>
          <w:sz w:val="24"/>
          <w:szCs w:val="24"/>
        </w:rPr>
      </w:pPr>
    </w:p>
    <w:p w:rsidR="008C17D0" w:rsidRDefault="008C17D0">
      <w:pPr>
        <w:jc w:val="right"/>
        <w:rPr>
          <w:sz w:val="24"/>
          <w:szCs w:val="24"/>
        </w:rPr>
      </w:pPr>
    </w:p>
    <w:p w:rsidR="008C17D0" w:rsidRDefault="008C17D0">
      <w:pPr>
        <w:jc w:val="right"/>
        <w:rPr>
          <w:sz w:val="24"/>
          <w:szCs w:val="24"/>
        </w:rPr>
      </w:pPr>
    </w:p>
    <w:p w:rsidR="008C17D0" w:rsidRDefault="008C17D0">
      <w:pPr>
        <w:jc w:val="right"/>
        <w:rPr>
          <w:sz w:val="24"/>
          <w:szCs w:val="24"/>
        </w:rPr>
      </w:pPr>
    </w:p>
    <w:p w:rsidR="008C17D0" w:rsidRDefault="008C17D0">
      <w:pPr>
        <w:jc w:val="right"/>
        <w:rPr>
          <w:sz w:val="24"/>
          <w:szCs w:val="24"/>
        </w:rPr>
      </w:pPr>
    </w:p>
    <w:p w:rsidR="008C17D0" w:rsidRDefault="008C17D0">
      <w:pPr>
        <w:jc w:val="right"/>
        <w:rPr>
          <w:sz w:val="24"/>
          <w:szCs w:val="24"/>
        </w:rPr>
      </w:pPr>
    </w:p>
    <w:p w:rsidR="008C17D0" w:rsidRDefault="008C17D0">
      <w:pPr>
        <w:jc w:val="right"/>
        <w:rPr>
          <w:sz w:val="24"/>
          <w:szCs w:val="24"/>
        </w:rPr>
      </w:pPr>
    </w:p>
    <w:p w:rsidR="00631F81" w:rsidRDefault="00866844">
      <w:pPr>
        <w:jc w:val="right"/>
        <w:rPr>
          <w:sz w:val="24"/>
          <w:szCs w:val="24"/>
        </w:rPr>
      </w:pPr>
      <w:r>
        <w:rPr>
          <w:sz w:val="24"/>
          <w:szCs w:val="24"/>
        </w:rPr>
        <w:t>«Приложен</w:t>
      </w:r>
      <w:r>
        <w:rPr>
          <w:sz w:val="24"/>
          <w:szCs w:val="24"/>
        </w:rPr>
        <w:t>ие 1</w:t>
      </w:r>
    </w:p>
    <w:p w:rsidR="00631F81" w:rsidRDefault="00866844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Положению об оплате труда</w:t>
      </w:r>
    </w:p>
    <w:p w:rsidR="00631F81" w:rsidRDefault="00866844">
      <w:pPr>
        <w:jc w:val="right"/>
        <w:rPr>
          <w:sz w:val="24"/>
          <w:szCs w:val="24"/>
        </w:rPr>
      </w:pPr>
      <w:r>
        <w:rPr>
          <w:sz w:val="24"/>
          <w:szCs w:val="24"/>
        </w:rPr>
        <w:t>работников муниципальных</w:t>
      </w:r>
    </w:p>
    <w:p w:rsidR="00631F81" w:rsidRDefault="00866844">
      <w:pPr>
        <w:jc w:val="right"/>
        <w:rPr>
          <w:sz w:val="24"/>
          <w:szCs w:val="24"/>
        </w:rPr>
      </w:pPr>
      <w:r>
        <w:rPr>
          <w:sz w:val="24"/>
          <w:szCs w:val="24"/>
        </w:rPr>
        <w:t>бюджетных учреждений культуры</w:t>
      </w:r>
    </w:p>
    <w:p w:rsidR="00631F81" w:rsidRDefault="00866844">
      <w:pPr>
        <w:jc w:val="right"/>
        <w:rPr>
          <w:sz w:val="24"/>
          <w:szCs w:val="24"/>
        </w:rPr>
      </w:pPr>
      <w:r>
        <w:rPr>
          <w:sz w:val="24"/>
          <w:szCs w:val="24"/>
        </w:rPr>
        <w:t>Красногородского муниципального округа</w:t>
      </w:r>
    </w:p>
    <w:p w:rsidR="00631F81" w:rsidRDefault="00866844">
      <w:pPr>
        <w:widowControl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  <w:lang w:eastAsia="ru-RU"/>
        </w:rPr>
      </w:pPr>
      <w:bookmarkStart w:id="0" w:name="sub_11100"/>
      <w:r>
        <w:rPr>
          <w:b/>
          <w:bCs/>
          <w:color w:val="26282F"/>
          <w:sz w:val="24"/>
          <w:szCs w:val="24"/>
          <w:lang w:eastAsia="ru-RU"/>
        </w:rPr>
        <w:t>Размеры</w:t>
      </w:r>
      <w:r>
        <w:rPr>
          <w:b/>
          <w:bCs/>
          <w:color w:val="26282F"/>
          <w:sz w:val="24"/>
          <w:szCs w:val="24"/>
          <w:lang w:eastAsia="ru-RU"/>
        </w:rPr>
        <w:br/>
        <w:t>должностных окладов по должностям рабочих культуры, искусства и кинематографии</w:t>
      </w:r>
      <w:bookmarkEnd w:id="0"/>
    </w:p>
    <w:p w:rsidR="00631F81" w:rsidRDefault="00631F81">
      <w:pPr>
        <w:rPr>
          <w:sz w:val="24"/>
          <w:szCs w:val="24"/>
        </w:rPr>
      </w:pPr>
    </w:p>
    <w:tbl>
      <w:tblPr>
        <w:tblW w:w="9941" w:type="dxa"/>
        <w:jc w:val="center"/>
        <w:tblLayout w:type="fixed"/>
        <w:tblLook w:val="0000"/>
      </w:tblPr>
      <w:tblGrid>
        <w:gridCol w:w="2520"/>
        <w:gridCol w:w="5460"/>
        <w:gridCol w:w="1961"/>
      </w:tblGrid>
      <w:tr w:rsidR="00631F81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sz w:val="24"/>
                <w:szCs w:val="24"/>
                <w:lang w:eastAsia="ru-RU"/>
              </w:rPr>
              <w:t>должности (профессии)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Должностной оклад, рублей</w:t>
            </w:r>
          </w:p>
        </w:tc>
      </w:tr>
      <w:tr w:rsidR="00631F81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631F81">
            <w:pPr>
              <w:widowControl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Бутафор; гример-постижер; костюмер; маляр по отделке декораций; оператор магнитной записи; осветитель; постижер; реквизитор; установщик декораций; изготовитель субтитров; колорист; </w:t>
            </w:r>
            <w:proofErr w:type="spellStart"/>
            <w:r>
              <w:rPr>
                <w:sz w:val="24"/>
                <w:szCs w:val="24"/>
                <w:lang w:eastAsia="ru-RU"/>
              </w:rPr>
              <w:t>контуровщик</w:t>
            </w:r>
            <w:proofErr w:type="spellEnd"/>
            <w:r>
              <w:rPr>
                <w:sz w:val="24"/>
                <w:szCs w:val="24"/>
                <w:lang w:eastAsia="ru-RU"/>
              </w:rPr>
              <w:t>; монтажник не</w:t>
            </w:r>
            <w:r>
              <w:rPr>
                <w:sz w:val="24"/>
                <w:szCs w:val="24"/>
                <w:lang w:eastAsia="ru-RU"/>
              </w:rPr>
              <w:t xml:space="preserve">гатива; монтажник позитива; оформитель диапозитивных фильмов; печатник субтитрования; пиротехник; </w:t>
            </w:r>
            <w:proofErr w:type="spellStart"/>
            <w:r>
              <w:rPr>
                <w:sz w:val="24"/>
                <w:szCs w:val="24"/>
                <w:lang w:eastAsia="ru-RU"/>
              </w:rPr>
              <w:t>подготовщик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основы для мультипликационных рисунков; раскрасчик </w:t>
            </w:r>
            <w:proofErr w:type="spellStart"/>
            <w:r>
              <w:rPr>
                <w:sz w:val="24"/>
                <w:szCs w:val="24"/>
                <w:lang w:eastAsia="ru-RU"/>
              </w:rPr>
              <w:t>законтурованных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рисунков; ретушер субтитров; съемщик диапозитивных фильмов; съемщик мультиплика</w:t>
            </w:r>
            <w:r>
              <w:rPr>
                <w:sz w:val="24"/>
                <w:szCs w:val="24"/>
                <w:lang w:eastAsia="ru-RU"/>
              </w:rPr>
              <w:t xml:space="preserve">ционных проб; укладчик диапозитивных фильмов; </w:t>
            </w:r>
            <w:proofErr w:type="spellStart"/>
            <w:r>
              <w:rPr>
                <w:sz w:val="24"/>
                <w:szCs w:val="24"/>
                <w:lang w:eastAsia="ru-RU"/>
              </w:rPr>
              <w:t>фильмотекарь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sz w:val="24"/>
                <w:szCs w:val="24"/>
                <w:lang w:eastAsia="ru-RU"/>
              </w:rPr>
              <w:t>фототекарь</w:t>
            </w:r>
            <w:proofErr w:type="spellEnd"/>
            <w:r>
              <w:rPr>
                <w:sz w:val="24"/>
                <w:szCs w:val="24"/>
                <w:lang w:eastAsia="ru-RU"/>
              </w:rPr>
              <w:t>;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киномеханик; </w:t>
            </w:r>
            <w:proofErr w:type="spellStart"/>
            <w:r>
              <w:rPr>
                <w:sz w:val="24"/>
                <w:szCs w:val="24"/>
                <w:lang w:eastAsia="ru-RU"/>
              </w:rPr>
              <w:t>фильмопроверщик</w:t>
            </w:r>
            <w:proofErr w:type="spellEnd"/>
            <w:r>
              <w:rPr>
                <w:sz w:val="24"/>
                <w:szCs w:val="24"/>
                <w:lang w:eastAsia="ru-RU"/>
              </w:rPr>
              <w:t>; дежурный зала игральных автоматов, аттракционов и тира; машинист сцены; монтировщик сцены; униформист; столяр по изготовлению декораций; автоматчик по изг</w:t>
            </w:r>
            <w:r>
              <w:rPr>
                <w:sz w:val="24"/>
                <w:szCs w:val="24"/>
                <w:lang w:eastAsia="ru-RU"/>
              </w:rPr>
              <w:t xml:space="preserve">отовлению деталей клавишных инструментов; арматурщик язычковых инструментов; </w:t>
            </w:r>
            <w:proofErr w:type="spellStart"/>
            <w:r>
              <w:rPr>
                <w:sz w:val="24"/>
                <w:szCs w:val="24"/>
                <w:lang w:eastAsia="ru-RU"/>
              </w:rPr>
              <w:t>аэрографист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щипковых инструментов; </w:t>
            </w:r>
            <w:proofErr w:type="spellStart"/>
            <w:r>
              <w:rPr>
                <w:sz w:val="24"/>
                <w:szCs w:val="24"/>
                <w:lang w:eastAsia="ru-RU"/>
              </w:rPr>
              <w:t>клавиатурщик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sz w:val="24"/>
                <w:szCs w:val="24"/>
                <w:lang w:eastAsia="ru-RU"/>
              </w:rPr>
              <w:t>гарнировщик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музыкальных инструментов; гофрировщик меховых камер; заливщик голосовых планок; изготовитель голосовых планок; изготов</w:t>
            </w:r>
            <w:r>
              <w:rPr>
                <w:sz w:val="24"/>
                <w:szCs w:val="24"/>
                <w:lang w:eastAsia="ru-RU"/>
              </w:rPr>
              <w:t>итель деталей для духовых инструментов;</w:t>
            </w:r>
          </w:p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комплектовщик деталей музыкальных инструментов; облицовщик музыкальных инструментов; обработчик перламутра; оператор стенда по обыгрыванию клавишных инструментов; полировщик музыкальных инструментов; </w:t>
            </w:r>
            <w:proofErr w:type="spellStart"/>
            <w:r>
              <w:rPr>
                <w:sz w:val="24"/>
                <w:szCs w:val="24"/>
                <w:lang w:eastAsia="ru-RU"/>
              </w:rPr>
              <w:t>расшлифовщик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фил</w:t>
            </w:r>
            <w:r>
              <w:rPr>
                <w:sz w:val="24"/>
                <w:szCs w:val="24"/>
                <w:lang w:eastAsia="ru-RU"/>
              </w:rPr>
              <w:t>ьеров; сборщик духовых инструментов; сборщик-монтажник клавишных инструментов; сборщик-монтажник смычковых инструментов; сборщик-монтажник щипковых инструментов; сборщик ударных инструментов; сборщик язычковых инструментов; станочник специальных деревообра</w:t>
            </w:r>
            <w:r>
              <w:rPr>
                <w:sz w:val="24"/>
                <w:szCs w:val="24"/>
                <w:lang w:eastAsia="ru-RU"/>
              </w:rPr>
              <w:t xml:space="preserve">батывающих станков; станочник специальных металлообрабатывающих станков; столяр по </w:t>
            </w:r>
            <w:r>
              <w:rPr>
                <w:sz w:val="24"/>
                <w:szCs w:val="24"/>
                <w:lang w:eastAsia="ru-RU"/>
              </w:rPr>
              <w:lastRenderedPageBreak/>
              <w:t>изготовлению и ремонту деталей и узлов музыкальных инструментов;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струнонавивальщик</w:t>
            </w:r>
            <w:proofErr w:type="spellEnd"/>
            <w:r>
              <w:rPr>
                <w:sz w:val="24"/>
                <w:szCs w:val="24"/>
                <w:lang w:eastAsia="ru-RU"/>
              </w:rPr>
              <w:t>; струнщик; установщик ладовых пластин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7256</w:t>
            </w:r>
          </w:p>
        </w:tc>
      </w:tr>
      <w:tr w:rsidR="00631F81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Красильщик в постиж</w:t>
            </w:r>
            <w:r>
              <w:rPr>
                <w:sz w:val="24"/>
                <w:szCs w:val="24"/>
                <w:lang w:eastAsia="ru-RU"/>
              </w:rPr>
              <w:t xml:space="preserve">ерском производстве 4 - 5 разрядов ЕТКС; </w:t>
            </w:r>
            <w:proofErr w:type="spellStart"/>
            <w:r>
              <w:rPr>
                <w:sz w:val="24"/>
                <w:szCs w:val="24"/>
                <w:lang w:eastAsia="ru-RU"/>
              </w:rPr>
              <w:t>фонотекарь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sz w:val="24"/>
                <w:szCs w:val="24"/>
                <w:lang w:eastAsia="ru-RU"/>
              </w:rPr>
              <w:t>видеотекарь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; изготовитель игровых кукол 5 разряда ЕТКС; механик по обслуживанию </w:t>
            </w:r>
            <w:proofErr w:type="spellStart"/>
            <w:r>
              <w:rPr>
                <w:sz w:val="24"/>
                <w:szCs w:val="24"/>
                <w:lang w:eastAsia="ru-RU"/>
              </w:rPr>
              <w:t>ветроустановок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5 разряда ЕТКС; механик по обслуживанию кинотелевизионного оборудования 3 - 5 разрядов ЕТКС; механик по обсл</w:t>
            </w:r>
            <w:r>
              <w:rPr>
                <w:sz w:val="24"/>
                <w:szCs w:val="24"/>
                <w:lang w:eastAsia="ru-RU"/>
              </w:rPr>
              <w:t xml:space="preserve">уживанию съемочной аппаратуры 2 - 5 разрядов ЕТКС; механик по обслуживанию телевизионного оборудования 3 - 5 разрядов ЕТКС;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механик по ремонту и обслуживанию </w:t>
            </w:r>
            <w:proofErr w:type="spellStart"/>
            <w:r>
              <w:rPr>
                <w:sz w:val="24"/>
                <w:szCs w:val="24"/>
                <w:lang w:eastAsia="ru-RU"/>
              </w:rPr>
              <w:t>кинотехнологического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оборудования 4 - 5 разрядов ЕТКС; механик по обслуживанию звуковой техники 2 </w:t>
            </w:r>
            <w:r>
              <w:rPr>
                <w:sz w:val="24"/>
                <w:szCs w:val="24"/>
                <w:lang w:eastAsia="ru-RU"/>
              </w:rPr>
              <w:t>- 5 разрядов ЕТКС; оператор пульта управления киноустановки; реставратор фильмокопий 5 разряда ЕТКС; оператор видеозаписи 3 - 5 разрядов ЕТКС; регулировщик пианино и роялей 2 - 6 разрядов ЕТКС; настройщик пианино и роялей 4 - 8 разрядов ЕТКС;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настройщик щи</w:t>
            </w:r>
            <w:r>
              <w:rPr>
                <w:sz w:val="24"/>
                <w:szCs w:val="24"/>
                <w:lang w:eastAsia="ru-RU"/>
              </w:rPr>
              <w:t>пковых инструментов 3 - 6 разрядов ЕТКС; настройщик язычковых инструментов 4 - 6 разрядов ЕТКС; бронзировщик рам клавишных инструментов 4 - 6 разрядов ЕТКС; изготовитель молоточков для клавишных инструментов 5 разряда ЕТКС; контролер музыкальных инструмент</w:t>
            </w:r>
            <w:r>
              <w:rPr>
                <w:sz w:val="24"/>
                <w:szCs w:val="24"/>
                <w:lang w:eastAsia="ru-RU"/>
              </w:rPr>
              <w:t>ов 4 - 6 разрядов ЕТКС; регулировщик язычковых инструментов 4 - 5 разрядов ЕТКС; реставратор клавишных инструментов 5 - 6 разрядов ЕТКС;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реставратор смычковых и щипковых инструментов 5 - 8 разрядов ЕТКС; реставратор ударных инструментов 5 - 6 разрядов ЕТКС</w:t>
            </w:r>
            <w:r>
              <w:rPr>
                <w:sz w:val="24"/>
                <w:szCs w:val="24"/>
                <w:lang w:eastAsia="ru-RU"/>
              </w:rPr>
              <w:t>; реставратор язычковых инструментов 4 - 5 разрядов ЕТКС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8178</w:t>
            </w:r>
          </w:p>
        </w:tc>
      </w:tr>
      <w:tr w:rsidR="00631F81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Красильщик в постижерском производстве 6 разряда ЕТКС; изготовитель игровых кукол 6 разряда ЕТКС; механик по обслуживанию </w:t>
            </w:r>
            <w:proofErr w:type="spellStart"/>
            <w:r>
              <w:rPr>
                <w:sz w:val="24"/>
                <w:szCs w:val="24"/>
                <w:lang w:eastAsia="ru-RU"/>
              </w:rPr>
              <w:t>ветроустановок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6 разряда ЕТКС; механик по </w:t>
            </w:r>
            <w:r>
              <w:rPr>
                <w:sz w:val="24"/>
                <w:szCs w:val="24"/>
                <w:lang w:eastAsia="ru-RU"/>
              </w:rPr>
              <w:t xml:space="preserve">обслуживанию кинотелевизионного оборудования 6 - 7 разрядов ЕТКС; механик по обслуживанию съемочной аппаратуры 6 разряда ЕТКС; механик по обслуживанию телевизионного оборудования 6 - 7 разрядов ЕТКС; механик по ремонту и обслуживанию </w:t>
            </w:r>
            <w:proofErr w:type="spellStart"/>
            <w:r>
              <w:rPr>
                <w:sz w:val="24"/>
                <w:szCs w:val="24"/>
                <w:lang w:eastAsia="ru-RU"/>
              </w:rPr>
              <w:t>кинотехнологического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</w:t>
            </w:r>
            <w:r>
              <w:rPr>
                <w:sz w:val="24"/>
                <w:szCs w:val="24"/>
                <w:lang w:eastAsia="ru-RU"/>
              </w:rPr>
              <w:t>борудования 6 - 7 разрядов ЕТКС;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механик по обслуживанию звуковой техники 6 - 7 разрядов ЕТКС; реставратор фильмокопий 6 разряда ЕТКС; оператор видеозаписи 6 - 7 разрядов ЕТКС; изготовитель музыкальных инструментов по индивидуальным заказам 6 разряда ЕТКС;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lastRenderedPageBreak/>
              <w:t>интонировщик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6 разряда ЕТКС; настройщик духовых инструментов 6 разряда ЕТКС; настройщик-регулировщик смычковых инструментов 6 разряда ЕТКС; реставратор духовых инструментов 6 - 8 разрядов ЕТКС</w:t>
            </w:r>
            <w:proofErr w:type="gramEnd"/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8838</w:t>
            </w:r>
          </w:p>
        </w:tc>
      </w:tr>
      <w:tr w:rsidR="00631F81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 квалификационный уровень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Механик по обслуживанию </w:t>
            </w:r>
            <w:r>
              <w:rPr>
                <w:sz w:val="24"/>
                <w:szCs w:val="24"/>
                <w:lang w:eastAsia="ru-RU"/>
              </w:rPr>
              <w:t xml:space="preserve">кинотелевизионного оборудования 8 разряда ЕТКС; механик по обслуживанию телевизионного оборудования 8 разряда ЕТКС; механик по ремонту и обслуживанию </w:t>
            </w:r>
            <w:proofErr w:type="spellStart"/>
            <w:r>
              <w:rPr>
                <w:sz w:val="24"/>
                <w:szCs w:val="24"/>
                <w:lang w:eastAsia="ru-RU"/>
              </w:rPr>
              <w:t>кинотехнологического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оборудования 8 разряда ЕТКС; оператор видеозаписи 8 разряда ЕТКС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9496</w:t>
            </w:r>
          </w:p>
        </w:tc>
      </w:tr>
      <w:tr w:rsidR="00631F81">
        <w:trPr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квалификацио</w:t>
            </w:r>
            <w:r>
              <w:rPr>
                <w:sz w:val="24"/>
                <w:szCs w:val="24"/>
                <w:lang w:eastAsia="ru-RU"/>
              </w:rPr>
              <w:t>нный уровень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Профессии рабочих, предусмотренные первым - третьим квалификационными уровнями, при выполнении важных (особо важных) и ответственных (особо ответственных) работ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9894</w:t>
            </w:r>
          </w:p>
        </w:tc>
      </w:tr>
    </w:tbl>
    <w:p w:rsidR="00631F81" w:rsidRDefault="00631F81">
      <w:pPr>
        <w:rPr>
          <w:sz w:val="24"/>
          <w:szCs w:val="24"/>
        </w:rPr>
      </w:pPr>
    </w:p>
    <w:p w:rsidR="00631F81" w:rsidRDefault="00866844">
      <w:pPr>
        <w:widowControl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  <w:lang w:eastAsia="ru-RU"/>
        </w:rPr>
      </w:pPr>
      <w:bookmarkStart w:id="1" w:name="sub_11200"/>
      <w:r>
        <w:rPr>
          <w:b/>
          <w:bCs/>
          <w:color w:val="26282F"/>
          <w:sz w:val="24"/>
          <w:szCs w:val="24"/>
          <w:lang w:eastAsia="ru-RU"/>
        </w:rPr>
        <w:t>Размеры</w:t>
      </w:r>
      <w:r>
        <w:rPr>
          <w:b/>
          <w:bCs/>
          <w:color w:val="26282F"/>
          <w:sz w:val="24"/>
          <w:szCs w:val="24"/>
          <w:lang w:eastAsia="ru-RU"/>
        </w:rPr>
        <w:br/>
        <w:t xml:space="preserve">должностных окладов по должностям работников культуры, искусства и </w:t>
      </w:r>
      <w:r>
        <w:rPr>
          <w:b/>
          <w:bCs/>
          <w:color w:val="26282F"/>
          <w:sz w:val="24"/>
          <w:szCs w:val="24"/>
          <w:lang w:eastAsia="ru-RU"/>
        </w:rPr>
        <w:t>кинематографии</w:t>
      </w:r>
      <w:bookmarkEnd w:id="1"/>
    </w:p>
    <w:p w:rsidR="00631F81" w:rsidRDefault="00631F81">
      <w:pPr>
        <w:rPr>
          <w:sz w:val="24"/>
          <w:szCs w:val="24"/>
        </w:rPr>
      </w:pPr>
    </w:p>
    <w:tbl>
      <w:tblPr>
        <w:tblW w:w="9641" w:type="dxa"/>
        <w:tblInd w:w="109" w:type="dxa"/>
        <w:tblLayout w:type="fixed"/>
        <w:tblLook w:val="0000"/>
      </w:tblPr>
      <w:tblGrid>
        <w:gridCol w:w="7657"/>
        <w:gridCol w:w="1984"/>
      </w:tblGrid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должности (профессии)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Должностной оклад, рублей</w:t>
            </w:r>
          </w:p>
        </w:tc>
      </w:tr>
      <w:tr w:rsidR="00631F81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Профессиональная квалификационная группа "Должности </w:t>
            </w:r>
            <w:proofErr w:type="gramStart"/>
            <w:r>
              <w:rPr>
                <w:sz w:val="24"/>
                <w:szCs w:val="24"/>
                <w:lang w:eastAsia="ru-RU"/>
              </w:rPr>
              <w:t>технических исполнителей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 артистов вспомогательного состава"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Арти</w:t>
            </w:r>
            <w:proofErr w:type="gramStart"/>
            <w:r>
              <w:rPr>
                <w:sz w:val="24"/>
                <w:szCs w:val="24"/>
                <w:lang w:eastAsia="ru-RU"/>
              </w:rPr>
              <w:t>ст всп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омогательного состава театров и концертных </w:t>
            </w:r>
            <w:r>
              <w:rPr>
                <w:sz w:val="24"/>
                <w:szCs w:val="24"/>
                <w:lang w:eastAsia="ru-RU"/>
              </w:rPr>
              <w:t>организаций; контролер билетов; смотритель музейный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8574</w:t>
            </w:r>
          </w:p>
        </w:tc>
      </w:tr>
      <w:tr w:rsidR="00631F81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 xml:space="preserve">Заведующий билетными кассами; заведующий костюмерной; репетитор по технике речи; </w:t>
            </w:r>
            <w:r>
              <w:rPr>
                <w:sz w:val="24"/>
                <w:szCs w:val="24"/>
                <w:lang w:eastAsia="ru-RU"/>
              </w:rPr>
              <w:t xml:space="preserve">суфлер; организатор экскурсий; руководитель кружка, любительского объединения, клуба по интересам; аккомпаниатор;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культорганизатор</w:t>
            </w:r>
            <w:proofErr w:type="spellEnd"/>
            <w:r>
              <w:rPr>
                <w:sz w:val="24"/>
                <w:szCs w:val="24"/>
                <w:lang w:eastAsia="ru-RU"/>
              </w:rPr>
              <w:t>; ассистенты: режиссера, дирижера, балетмейстера, хормейстера; помощник режиссера; мастер участка ремонта и реставрации фильмо</w:t>
            </w:r>
            <w:r>
              <w:rPr>
                <w:sz w:val="24"/>
                <w:szCs w:val="24"/>
                <w:lang w:eastAsia="ru-RU"/>
              </w:rPr>
              <w:t>фонда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9103</w:t>
            </w:r>
          </w:p>
        </w:tc>
      </w:tr>
      <w:tr w:rsidR="00631F81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Концертмейстер по классу вокала (балета); лектор-искусствовед (музыковед); чтец-мастер художественного слова; помощник главного</w:t>
            </w:r>
            <w:r>
              <w:rPr>
                <w:sz w:val="24"/>
                <w:szCs w:val="24"/>
                <w:lang w:eastAsia="ru-RU"/>
              </w:rPr>
              <w:t xml:space="preserve"> режиссера (главного дирижера, главного балетмейстера, художественного руководителя), заведующий труппой;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</w:t>
            </w:r>
            <w:r>
              <w:rPr>
                <w:sz w:val="24"/>
                <w:szCs w:val="24"/>
                <w:lang w:eastAsia="ru-RU"/>
              </w:rPr>
              <w:t>тюма; художник-реставратор; художник-постановщик; художник-фотограф; мастер-художник по созданию и реставрации музыкальных инструментов; репетитор по вокалу; репетитор по балету, аккомпаниатор-концертмейстер; администратор (старший администратор);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библиогр</w:t>
            </w:r>
            <w:r>
              <w:rPr>
                <w:sz w:val="24"/>
                <w:szCs w:val="24"/>
                <w:lang w:eastAsia="ru-RU"/>
              </w:rPr>
              <w:t xml:space="preserve">аф; библиотекарь; методист библиотеки, клубного учреждения, музея, научно-методического центра народного творчества, центра народной культуры (культуры и досуга) и др. аналогичных учреждений и организаций; лектор </w:t>
            </w:r>
            <w:r>
              <w:rPr>
                <w:sz w:val="24"/>
                <w:szCs w:val="24"/>
                <w:lang w:eastAsia="ru-RU"/>
              </w:rPr>
              <w:lastRenderedPageBreak/>
              <w:t>(экскурсовод); артист-вокалист (солист); ар</w:t>
            </w:r>
            <w:r>
              <w:rPr>
                <w:sz w:val="24"/>
                <w:szCs w:val="24"/>
                <w:lang w:eastAsia="ru-RU"/>
              </w:rPr>
              <w:t>тист балета; артист оркестра; артист хора; артист драмы; артист (кукловод) театра кукол; артист симфонического, камерного, эстрадно-симфонического, духового оркестра, оркестра народных инструментов; артист эстрадного оркестра (ансамбля);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артист балета анса</w:t>
            </w:r>
            <w:r>
              <w:rPr>
                <w:sz w:val="24"/>
                <w:szCs w:val="24"/>
                <w:lang w:eastAsia="ru-RU"/>
              </w:rPr>
              <w:t>мбля песни и танца, танцевального коллектива; артист оркестра ансамблей песни и танца; артист хора ансамбля песни и танца, хорового коллектива; артисты - концертные исполнители (всех жанров), кроме артистов - концертных исполнителей вспомогательного состав</w:t>
            </w:r>
            <w:r>
              <w:rPr>
                <w:sz w:val="24"/>
                <w:szCs w:val="24"/>
                <w:lang w:eastAsia="ru-RU"/>
              </w:rPr>
              <w:t xml:space="preserve">а; хранитель фондов; редактор (музыкальный редактор); специалист по фольклору; специалист по жанрам творчества; специалист по методике клубной работы; методист по составлению кинопрограмм; специалист по </w:t>
            </w:r>
            <w:proofErr w:type="spellStart"/>
            <w:r>
              <w:rPr>
                <w:sz w:val="24"/>
                <w:szCs w:val="24"/>
                <w:lang w:eastAsia="ru-RU"/>
              </w:rPr>
              <w:t>учетно-хранительской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документации; специалист экспози</w:t>
            </w:r>
            <w:r>
              <w:rPr>
                <w:sz w:val="24"/>
                <w:szCs w:val="24"/>
                <w:lang w:eastAsia="ru-RU"/>
              </w:rPr>
              <w:t>ционного и выставочного отдела; звукооператор; монтажер; редактор по репертуару; редактор библиотеки; редактор музея; редактор научно-методического центра народного творчества, дома народного творчества, центра народной культуры (культуры и досуга) и други</w:t>
            </w:r>
            <w:r>
              <w:rPr>
                <w:sz w:val="24"/>
                <w:szCs w:val="24"/>
                <w:lang w:eastAsia="ru-RU"/>
              </w:rPr>
              <w:t>х аналогичных учреждений и 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10024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Должности служащих профессиональной квалификационной группы "Должности работников культуры, искусства и кинематографии ведущего звена", по которым может устанавливаться II </w:t>
            </w:r>
            <w:proofErr w:type="spellStart"/>
            <w:r>
              <w:rPr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10024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Должности служащих профессиональной квалификационной группы "Должности работников культуры, искусства и кинематографии ведущего звена", по которым может устанавливаться I </w:t>
            </w:r>
            <w:proofErr w:type="spellStart"/>
            <w:r>
              <w:rPr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10420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Должности служащих профессиональной квалификационн</w:t>
            </w:r>
            <w:r>
              <w:rPr>
                <w:sz w:val="24"/>
                <w:szCs w:val="24"/>
                <w:lang w:eastAsia="ru-RU"/>
              </w:rPr>
              <w:t xml:space="preserve">ой группы "Должности работников культуры, искусства и кинематографии ведущего звена", по которым может устанавливаться I </w:t>
            </w:r>
            <w:proofErr w:type="spellStart"/>
            <w:r>
              <w:rPr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категория при наличии почетного звания "Заслуженный"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11344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Должности служащих профессиональной квалификационной гр</w:t>
            </w:r>
            <w:r>
              <w:rPr>
                <w:sz w:val="24"/>
                <w:szCs w:val="24"/>
                <w:lang w:eastAsia="ru-RU"/>
              </w:rPr>
              <w:t xml:space="preserve">уппы "Должности работников культуры, искусства и кинематографии ведущего звена", по которым может устанавливаться I </w:t>
            </w:r>
            <w:proofErr w:type="spellStart"/>
            <w:r>
              <w:rPr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категория и наличие почетного звания "Народный" 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12004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Должности служащих профессиональной квалификационной группы "Дол</w:t>
            </w:r>
            <w:r>
              <w:rPr>
                <w:sz w:val="24"/>
                <w:szCs w:val="24"/>
                <w:lang w:eastAsia="ru-RU"/>
              </w:rPr>
              <w:t xml:space="preserve">жности работников культуры, искусства и кинематографии ведущего звена", по которым может устанавливаться "высшая" </w:t>
            </w:r>
            <w:proofErr w:type="spellStart"/>
            <w:r>
              <w:rPr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10816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Должности служащих профессиональной квалификационной группы "Должности работников культуры, искусства и </w:t>
            </w:r>
            <w:r>
              <w:rPr>
                <w:sz w:val="24"/>
                <w:szCs w:val="24"/>
                <w:lang w:eastAsia="ru-RU"/>
              </w:rPr>
              <w:t xml:space="preserve">кинематографии ведущего звена", по которым может устанавливаться "высшая" </w:t>
            </w:r>
            <w:proofErr w:type="spellStart"/>
            <w:r>
              <w:rPr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категория, и при наличии почетного звания "Заслуженный"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11872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Должности служащих профессиональной квалификационной группы "Должности работников культуры, искусст</w:t>
            </w:r>
            <w:r>
              <w:rPr>
                <w:sz w:val="24"/>
                <w:szCs w:val="24"/>
                <w:lang w:eastAsia="ru-RU"/>
              </w:rPr>
              <w:t xml:space="preserve">ва и кинематографии ведущего звена", по которым может устанавливаться "высшая" </w:t>
            </w:r>
            <w:proofErr w:type="spellStart"/>
            <w:r>
              <w:rPr>
                <w:sz w:val="24"/>
                <w:szCs w:val="24"/>
                <w:lang w:eastAsia="ru-RU"/>
              </w:rPr>
              <w:t>внутридолжностная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категория, и при наличии почетного звания "Народный" 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12399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Должности служащих профессиональной квалификационной группы "Должности работников культуры, </w:t>
            </w:r>
            <w:r>
              <w:rPr>
                <w:sz w:val="24"/>
                <w:szCs w:val="24"/>
                <w:lang w:eastAsia="ru-RU"/>
              </w:rPr>
              <w:t xml:space="preserve">искусства и кинематографии </w:t>
            </w:r>
            <w:r>
              <w:rPr>
                <w:sz w:val="24"/>
                <w:szCs w:val="24"/>
                <w:lang w:eastAsia="ru-RU"/>
              </w:rPr>
              <w:lastRenderedPageBreak/>
              <w:t>ведущего звена", по которым может устанавливаться производное должностное наименование "ведущий", и при наличии ученой степени "кандидат наук"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11211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Должности служащих профессиональной квалификационной группы "Должности работник</w:t>
            </w:r>
            <w:r>
              <w:rPr>
                <w:sz w:val="24"/>
                <w:szCs w:val="24"/>
                <w:lang w:eastAsia="ru-RU"/>
              </w:rPr>
              <w:t>ов культуры, искусства и кинематографии ведущего звена", по которым может устанавливаться производное должностное наименование "ведущий", и при наличии почетного звания "Заслуженный"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12268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Должности служащих профессиональной квалификационной группы "Дол</w:t>
            </w:r>
            <w:r>
              <w:rPr>
                <w:sz w:val="24"/>
                <w:szCs w:val="24"/>
                <w:lang w:eastAsia="ru-RU"/>
              </w:rPr>
              <w:t>жности работников культуры, искусства и кинематографии ведущего звена", по которым может устанавливаться производное должностное наименование "ведущий", и при наличии почетного звания "Народный" 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12927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Должности служащих профессиональной квалификационно</w:t>
            </w:r>
            <w:r>
              <w:rPr>
                <w:sz w:val="24"/>
                <w:szCs w:val="24"/>
                <w:lang w:eastAsia="ru-RU"/>
              </w:rPr>
              <w:t>й группы "Должности работников культуры, искусства и кинематографии ведущего звена", по которым может устанавливаться производное должностное наименование "главный"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11608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Должности служащих профессиональной квалификационной группы "Должности работников ку</w:t>
            </w:r>
            <w:r>
              <w:rPr>
                <w:sz w:val="24"/>
                <w:szCs w:val="24"/>
                <w:lang w:eastAsia="ru-RU"/>
              </w:rPr>
              <w:t>льтуры, искусства и кинематографии ведущего звена", по которым может устанавливаться производное должностное наименование "главный", и при наличии почетного звания "Заслуженный"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12795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Должности служащих профессиональной квалификационной группы "Должност</w:t>
            </w:r>
            <w:r>
              <w:rPr>
                <w:sz w:val="24"/>
                <w:szCs w:val="24"/>
                <w:lang w:eastAsia="ru-RU"/>
              </w:rPr>
              <w:t>и работников культуры, искусства и кинематографии ведущего звена", по которым может устанавливаться производное должностное наименование "главный", и при наличии почетного звания "Народный" 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13321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Должности служащих профессиональной квалификационной </w:t>
            </w:r>
            <w:r>
              <w:rPr>
                <w:sz w:val="24"/>
                <w:szCs w:val="24"/>
                <w:lang w:eastAsia="ru-RU"/>
              </w:rPr>
              <w:t>группы "Должности работников культуры, искусства и кинематографии ведущего звена", и при наличии ученой степени "доктор наук"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13060</w:t>
            </w:r>
          </w:p>
        </w:tc>
      </w:tr>
      <w:tr w:rsidR="00631F81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Балетмейстер; балетмейстер-постановщик; хормейстер; художник; режиссер; режиссер-постановщик; дирижер; руководитель литературно-драматургической части; заведующий музыкальной частью; заведующий художественно-постановочной частью; заведующий отделом (сектор</w:t>
            </w:r>
            <w:r>
              <w:rPr>
                <w:sz w:val="24"/>
                <w:szCs w:val="24"/>
                <w:lang w:eastAsia="ru-RU"/>
              </w:rPr>
              <w:t>ом) библиотеки; заведующий отделом (сектором) музея; звукорежиссер; хранитель фондов; заведующий реставрационной мастерской; заведующий отделом (сектором) дома (дворца) культуры, парка культуры и отдыха, научно-методического центра народного творчества, до</w:t>
            </w:r>
            <w:r>
              <w:rPr>
                <w:sz w:val="24"/>
                <w:szCs w:val="24"/>
                <w:lang w:eastAsia="ru-RU"/>
              </w:rPr>
              <w:t>ма народного творчества, центра народной культуры (культуры и досуга) и других аналогичных учреждений и организаций;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заведующий отделением (пунктом) по прокату кино- и видеофильмов; заведующий художественно-оформительской мастерской; директор творческого к</w:t>
            </w:r>
            <w:r>
              <w:rPr>
                <w:sz w:val="24"/>
                <w:szCs w:val="24"/>
                <w:lang w:eastAsia="ru-RU"/>
              </w:rPr>
              <w:t>оллектива; режиссер массовых представлений; руководитель клубного формирования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11740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Должности служащих профессиональной квалификационной группы "Должности руковод</w:t>
            </w:r>
            <w:r>
              <w:rPr>
                <w:sz w:val="24"/>
                <w:szCs w:val="24"/>
                <w:lang w:eastAsia="ru-RU"/>
              </w:rPr>
              <w:t>ящего состава учреждений культуры, искусства и кинематографии" при наличии почетного звания "Заслуженный"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13321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Должности служащих профессиональной квалификационной группы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"Должности руководящего состава учреждений культуры, искусства и кинематографии" </w:t>
            </w:r>
            <w:r>
              <w:rPr>
                <w:sz w:val="24"/>
                <w:szCs w:val="24"/>
                <w:lang w:eastAsia="ru-RU"/>
              </w:rPr>
              <w:t>при наличии почетного звания "Народный" ** или наличии ученой степени "кандидат наук"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13851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Должности служащих профессиональной квалификационной группы "Должности руководящего состава учреждений культуры, искусства и кинематографии" при наличии ученой сте</w:t>
            </w:r>
            <w:r>
              <w:rPr>
                <w:sz w:val="24"/>
                <w:szCs w:val="24"/>
                <w:lang w:eastAsia="ru-RU"/>
              </w:rPr>
              <w:t>пени "доктор наук"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14642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Главный балетмейстер; главный хормейстер; главный художник; главный дирижер; главный хранитель фондов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13321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Должности служащих профессиональной квалификационной группы "Должности руководящего состава учреждений культуры, </w:t>
            </w:r>
            <w:r>
              <w:rPr>
                <w:sz w:val="24"/>
                <w:szCs w:val="24"/>
                <w:lang w:eastAsia="ru-RU"/>
              </w:rPr>
              <w:t>искусства и кинематографии", по которым может устанавливаться производное должностное наименование "главный" при наличии почетного звания "Заслуженный" 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14642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Должности служащих профессиональной квалификационной группы "Должности руководящего состава учр</w:t>
            </w:r>
            <w:r>
              <w:rPr>
                <w:sz w:val="24"/>
                <w:szCs w:val="24"/>
                <w:lang w:eastAsia="ru-RU"/>
              </w:rPr>
              <w:t>еждений культуры, искусства и кинематографии", по которым может устанавливаться производное должностное наименование "главный" при наличии почетного звания "Народный" ** или наличии ученой степени "кандидат наук"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15302</w:t>
            </w:r>
          </w:p>
        </w:tc>
      </w:tr>
      <w:tr w:rsidR="00631F81"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Должности служащих профессиональной </w:t>
            </w:r>
            <w:r>
              <w:rPr>
                <w:sz w:val="24"/>
                <w:szCs w:val="24"/>
                <w:lang w:eastAsia="ru-RU"/>
              </w:rPr>
              <w:t>квалификационной группы "Должности руководящего состава учреждений культуры, искусства и кинематографии" при наличии ученой степени "доктор наук"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F81" w:rsidRDefault="00866844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16093</w:t>
            </w:r>
          </w:p>
        </w:tc>
      </w:tr>
    </w:tbl>
    <w:p w:rsidR="00631F81" w:rsidRDefault="00631F81">
      <w:pPr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</w:p>
    <w:p w:rsidR="00631F81" w:rsidRDefault="00631F81">
      <w:pPr>
        <w:jc w:val="right"/>
        <w:rPr>
          <w:sz w:val="24"/>
          <w:szCs w:val="24"/>
        </w:rPr>
      </w:pPr>
      <w:bookmarkStart w:id="2" w:name="_GoBack"/>
      <w:bookmarkEnd w:id="2"/>
    </w:p>
    <w:sectPr w:rsidR="00631F81" w:rsidSect="00631F8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31F81"/>
    <w:rsid w:val="00631F81"/>
    <w:rsid w:val="00866844"/>
    <w:rsid w:val="008C17D0"/>
    <w:rsid w:val="00DC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84"/>
    <w:pPr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631F81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631F81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rsid w:val="00631F81"/>
    <w:pPr>
      <w:spacing w:after="140" w:line="276" w:lineRule="auto"/>
    </w:pPr>
  </w:style>
  <w:style w:type="paragraph" w:styleId="a5">
    <w:name w:val="List"/>
    <w:basedOn w:val="a4"/>
    <w:rsid w:val="00631F81"/>
    <w:rPr>
      <w:rFonts w:cs="Mangal"/>
    </w:rPr>
  </w:style>
  <w:style w:type="paragraph" w:customStyle="1" w:styleId="Caption">
    <w:name w:val="Caption"/>
    <w:basedOn w:val="a"/>
    <w:qFormat/>
    <w:rsid w:val="00631F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31F8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ps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Master</cp:lastModifiedBy>
  <cp:revision>2</cp:revision>
  <cp:lastPrinted>2024-09-18T07:18:00Z</cp:lastPrinted>
  <dcterms:created xsi:type="dcterms:W3CDTF">2024-09-18T07:21:00Z</dcterms:created>
  <dcterms:modified xsi:type="dcterms:W3CDTF">2024-09-18T07:21:00Z</dcterms:modified>
  <dc:language>ru-RU</dc:language>
</cp:coreProperties>
</file>