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1D" w:rsidRDefault="00A44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67581D" w:rsidRDefault="00675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КРАСНОГОРОДСКОГО МУНИЦИПАЛЬНОГО ОКРУГА</w:t>
      </w:r>
    </w:p>
    <w:p w:rsidR="0067581D" w:rsidRDefault="006758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81D" w:rsidRDefault="00A44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7581D" w:rsidRDefault="0067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24.12.2024 № 738</w:t>
      </w:r>
    </w:p>
    <w:p w:rsidR="0067581D" w:rsidRDefault="00A44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Красногородск</w:t>
      </w:r>
    </w:p>
    <w:p w:rsidR="0067581D" w:rsidRDefault="006758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ff1"/>
        <w:tblW w:w="9571" w:type="dxa"/>
        <w:tblLayout w:type="fixed"/>
        <w:tblLook w:val="04A0" w:firstRow="1" w:lastRow="0" w:firstColumn="1" w:lastColumn="0" w:noHBand="0" w:noVBand="1"/>
      </w:tblPr>
      <w:tblGrid>
        <w:gridCol w:w="6345"/>
        <w:gridCol w:w="3226"/>
      </w:tblGrid>
      <w:tr w:rsidR="0067581D"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67581D" w:rsidRDefault="00A440E8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Администрации Красногородского муниципального округа по предоставлению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 услуги «Выдача разрешения на строительство, продление срока действия разрешения на строительство, внесение изменений в разрешение на строительство»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67581D" w:rsidRDefault="0067581D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7581D" w:rsidRDefault="0067581D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581D" w:rsidRDefault="00A440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Градостроительным кодексом РФ,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06.10.2003№ 131-ФЗ «Об общих принципах организации местного самоуправления в РФ»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27.07.2010 № 210-ФЗ «Об организации предоставления го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сударственных и муниципальных услуг»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и административных регламентов предоставления государственных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услуг»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</w:t>
      </w:r>
      <w:hyperlink r:id="rId11">
        <w:r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Правительства РФ от 20.07.2021 № 1228«Об утверждении Правил разработки и утверждения административных регламентов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предоставления государственных услуг, о внесении изменений в некоторые акты Правительства РФ и признании утратившими силу некоторых актов и отдельных положений актов Правительства РФ»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руководствуясь статьей 8 Устава «Красногородского муниципального округ</w:t>
      </w:r>
      <w:r>
        <w:rPr>
          <w:rFonts w:ascii="Times New Roman" w:eastAsia="Times New Roman" w:hAnsi="Times New Roman" w:cs="Times New Roman"/>
          <w:sz w:val="24"/>
          <w:szCs w:val="24"/>
        </w:rPr>
        <w:t>а Псковской области», Администрация Красногородского муниципального округа Псковской области ПОСТАНОВЛЯЕТ:</w:t>
      </w:r>
    </w:p>
    <w:p w:rsidR="0067581D" w:rsidRDefault="00A4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Утвердить Административный регламент предоставления муниципальной услуги «Выдача разрешения на строительство, продление срока действия разрешения </w:t>
      </w:r>
      <w:r>
        <w:rPr>
          <w:rFonts w:ascii="Times New Roman" w:hAnsi="Times New Roman" w:cs="Times New Roman"/>
          <w:sz w:val="24"/>
          <w:szCs w:val="24"/>
        </w:rPr>
        <w:t>на строительство, внесение изменений в разрешение на строительство», согласно приложения к настоящему постановлению.</w:t>
      </w:r>
    </w:p>
    <w:p w:rsidR="0067581D" w:rsidRDefault="00A4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Считать утратившим силу Административный регламент Администрации Красногородского района по предоставлению муниципальной услуги «Выдача </w:t>
      </w:r>
      <w:r>
        <w:rPr>
          <w:rFonts w:ascii="Times New Roman" w:hAnsi="Times New Roman" w:cs="Times New Roman"/>
          <w:sz w:val="24"/>
          <w:szCs w:val="24"/>
        </w:rPr>
        <w:t>разрешения на строительство, продление срока действия разрешения на строительство, внесение изменений в разрешение на строительство», утвержденный постановлением Администрации Красногородского района от 27.12.2023 №482.</w:t>
      </w:r>
    </w:p>
    <w:p w:rsidR="0067581D" w:rsidRDefault="00A4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Опубликовать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 в сетевом издании «Нормативные правовые акты Псковской области» (</w:t>
      </w:r>
      <w:hyperlink r:id="rId12">
        <w:r>
          <w:rPr>
            <w:rFonts w:ascii="Times New Roman" w:hAnsi="Times New Roman" w:cs="Times New Roman"/>
            <w:sz w:val="24"/>
            <w:szCs w:val="24"/>
          </w:rPr>
          <w:t>http://pravo.pskov.ru/</w:t>
        </w:r>
      </w:hyperlink>
      <w:r>
        <w:rPr>
          <w:rFonts w:ascii="Times New Roman" w:hAnsi="Times New Roman" w:cs="Times New Roman"/>
          <w:sz w:val="24"/>
          <w:szCs w:val="24"/>
        </w:rPr>
        <w:t>) и разместить на официальном сайте Администрации Красногородского муниципального округа.</w:t>
      </w:r>
    </w:p>
    <w:p w:rsidR="0067581D" w:rsidRDefault="00A4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Настоящее постановле</w:t>
      </w:r>
      <w:r>
        <w:rPr>
          <w:rFonts w:ascii="Times New Roman" w:hAnsi="Times New Roman" w:cs="Times New Roman"/>
          <w:sz w:val="24"/>
          <w:szCs w:val="24"/>
        </w:rPr>
        <w:t>ние вступает в силу с момента официального опубликования.</w:t>
      </w:r>
    </w:p>
    <w:p w:rsidR="0067581D" w:rsidRDefault="00A4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Контроль за исполнением настоящего постановления возложить на заместителя Главы Администрации Красногородского муниципального округа – начальника отдела по строительству, ЖКХ и дорожному хозяйств</w:t>
      </w:r>
      <w:r>
        <w:rPr>
          <w:rFonts w:ascii="Times New Roman" w:hAnsi="Times New Roman" w:cs="Times New Roman"/>
          <w:sz w:val="24"/>
          <w:szCs w:val="24"/>
        </w:rPr>
        <w:t>у Федорова И.И.</w:t>
      </w:r>
    </w:p>
    <w:p w:rsidR="0067581D" w:rsidRDefault="00675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581D" w:rsidRDefault="00675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Красногородского муниципального округа:                                В.В.Понизовская</w:t>
      </w:r>
    </w:p>
    <w:p w:rsidR="0067581D" w:rsidRDefault="00675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                                        А.П.Картель</w:t>
      </w:r>
    </w:p>
    <w:p w:rsidR="0067581D" w:rsidRDefault="00675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581D" w:rsidRDefault="00675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581D" w:rsidRDefault="00675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widowControl w:val="0"/>
        <w:tabs>
          <w:tab w:val="center" w:pos="4677"/>
          <w:tab w:val="right" w:pos="9355"/>
        </w:tabs>
        <w:spacing w:after="0" w:line="288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Приложение</w:t>
      </w:r>
    </w:p>
    <w:p w:rsidR="0067581D" w:rsidRDefault="00A440E8">
      <w:pPr>
        <w:widowControl w:val="0"/>
        <w:tabs>
          <w:tab w:val="center" w:pos="4677"/>
          <w:tab w:val="right" w:pos="9355"/>
        </w:tabs>
        <w:spacing w:after="0" w:line="288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к постановлению Администрации Красногородского муниципального округа</w:t>
      </w:r>
    </w:p>
    <w:p w:rsidR="0067581D" w:rsidRDefault="00A440E8">
      <w:pPr>
        <w:widowControl w:val="0"/>
        <w:tabs>
          <w:tab w:val="center" w:pos="4677"/>
          <w:tab w:val="right" w:pos="9355"/>
        </w:tabs>
        <w:spacing w:after="0" w:line="288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24.12.2024 № 738</w:t>
      </w:r>
    </w:p>
    <w:p w:rsidR="0067581D" w:rsidRDefault="0067581D">
      <w:pPr>
        <w:pStyle w:val="ConsPlusTitle"/>
        <w:spacing w:line="300" w:lineRule="auto"/>
        <w:jc w:val="center"/>
        <w:rPr>
          <w:rFonts w:ascii="Times New Roman" w:hAnsi="Times New Roman" w:cs="Times New Roman"/>
          <w:b w:val="0"/>
          <w:sz w:val="20"/>
        </w:rPr>
      </w:pPr>
    </w:p>
    <w:p w:rsidR="0067581D" w:rsidRDefault="0067581D">
      <w:pPr>
        <w:pStyle w:val="ConsPlusTitle"/>
        <w:spacing w:line="300" w:lineRule="auto"/>
        <w:jc w:val="center"/>
        <w:rPr>
          <w:rFonts w:ascii="Times New Roman" w:hAnsi="Times New Roman" w:cs="Times New Roman"/>
          <w:b w:val="0"/>
          <w:sz w:val="20"/>
        </w:rPr>
      </w:pPr>
    </w:p>
    <w:p w:rsidR="0067581D" w:rsidRDefault="00A440E8">
      <w:pPr>
        <w:shd w:val="clear" w:color="auto" w:fill="FFFFFF"/>
        <w:spacing w:before="100" w:after="0" w:line="240" w:lineRule="auto"/>
        <w:ind w:right="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АДМИНИСТРАТИВНЫЙ РЕГЛАМЕНТ</w:t>
      </w:r>
    </w:p>
    <w:p w:rsidR="0067581D" w:rsidRDefault="00A44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Администрации Красногородского муниципального округа по предоставлению муниципальной услуги «Выдача разрешения на строительство, продление срока действия разрешения на строительство, внесение изменений в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разрешение на строительство»</w:t>
      </w:r>
    </w:p>
    <w:p w:rsidR="0067581D" w:rsidRDefault="0067581D">
      <w:pPr>
        <w:pStyle w:val="ConsPlusNormal0"/>
        <w:shd w:val="clear" w:color="auto" w:fill="FFFFFF" w:themeFill="background1"/>
        <w:spacing w:line="288" w:lineRule="auto"/>
        <w:jc w:val="center"/>
        <w:rPr>
          <w:rFonts w:ascii="Times New Roman" w:hAnsi="Times New Roman" w:cs="Times New Roman"/>
          <w:sz w:val="20"/>
        </w:rPr>
      </w:pPr>
    </w:p>
    <w:p w:rsidR="0067581D" w:rsidRDefault="00A440E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1.Общие положения</w:t>
      </w:r>
    </w:p>
    <w:p w:rsidR="0067581D" w:rsidRDefault="0067581D">
      <w:pPr>
        <w:pStyle w:val="ConsPlusNormal0"/>
        <w:shd w:val="clear" w:color="auto" w:fill="FFFFFF" w:themeFill="background1"/>
        <w:spacing w:line="288" w:lineRule="auto"/>
        <w:jc w:val="center"/>
        <w:outlineLvl w:val="1"/>
        <w:rPr>
          <w:rFonts w:ascii="Times New Roman" w:hAnsi="Times New Roman" w:cs="Times New Roman"/>
          <w:sz w:val="20"/>
        </w:rPr>
      </w:pPr>
    </w:p>
    <w:p w:rsidR="0067581D" w:rsidRDefault="00A440E8">
      <w:pPr>
        <w:pStyle w:val="ConsPlusNormal0"/>
        <w:shd w:val="clear" w:color="auto" w:fill="FFFFFF" w:themeFill="background1"/>
        <w:spacing w:line="288" w:lineRule="auto"/>
        <w:ind w:firstLine="567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1.1.Предмет регулирования административного регламента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Настоящий Административный регламент устанавливает порядок и стандарт предоставления Администрацией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Красногородского муниципального округа</w:t>
      </w:r>
      <w:r>
        <w:rPr>
          <w:rFonts w:ascii="Times New Roman" w:hAnsi="Times New Roman" w:cs="Times New Roman"/>
          <w:sz w:val="20"/>
          <w:szCs w:val="20"/>
        </w:rPr>
        <w:t xml:space="preserve">(далее - </w:t>
      </w:r>
      <w:r>
        <w:rPr>
          <w:rFonts w:ascii="Times New Roman" w:hAnsi="Times New Roman" w:cs="Times New Roman"/>
          <w:sz w:val="20"/>
          <w:szCs w:val="20"/>
        </w:rPr>
        <w:t>Администрация) муниципальной услуги «Выдача разрешения на строительство, продление срока действия разрешения на строительство, внесение изменений в разрешение на строительство».</w:t>
      </w:r>
    </w:p>
    <w:p w:rsidR="0067581D" w:rsidRDefault="0067581D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7581D" w:rsidRDefault="00A440E8">
      <w:pPr>
        <w:pStyle w:val="ConsPlusNormal0"/>
        <w:spacing w:line="288" w:lineRule="auto"/>
        <w:ind w:firstLine="567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1.2.Круг заявителей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Предоставление муниципальной услуги осуществляется в отно</w:t>
      </w:r>
      <w:r>
        <w:rPr>
          <w:rFonts w:ascii="Times New Roman" w:hAnsi="Times New Roman" w:cs="Times New Roman"/>
          <w:sz w:val="20"/>
          <w:szCs w:val="20"/>
        </w:rPr>
        <w:t>шении физических и юридических лиц, либо их уполномоченных представителей (далее - заявители).</w:t>
      </w:r>
    </w:p>
    <w:p w:rsidR="0067581D" w:rsidRDefault="0067581D">
      <w:pPr>
        <w:pStyle w:val="ConsPlusNormal0"/>
        <w:spacing w:line="288" w:lineRule="auto"/>
        <w:ind w:firstLine="567"/>
        <w:rPr>
          <w:rFonts w:ascii="Times New Roman" w:hAnsi="Times New Roman" w:cs="Times New Roman"/>
          <w:sz w:val="20"/>
        </w:rPr>
      </w:pPr>
    </w:p>
    <w:p w:rsidR="0067581D" w:rsidRDefault="00A440E8">
      <w:pPr>
        <w:pStyle w:val="ConsPlusNormal0"/>
        <w:spacing w:line="288" w:lineRule="auto"/>
        <w:ind w:firstLine="567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1.3.Требования к порядку информирования о предоставлении муниципальной услуги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1.3.1.Информация о месте нахождения и графике работы органов местного самоуправлен</w:t>
      </w:r>
      <w:r>
        <w:rPr>
          <w:rFonts w:ascii="Times New Roman" w:hAnsi="Times New Roman" w:cs="Times New Roman"/>
          <w:sz w:val="20"/>
          <w:szCs w:val="20"/>
        </w:rPr>
        <w:t>ия и их структурных подразделений, предоставляющих муниципальную услугу:</w:t>
      </w:r>
    </w:p>
    <w:p w:rsidR="0067581D" w:rsidRDefault="00A440E8">
      <w:pPr>
        <w:spacing w:after="0" w:line="288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Местонахождение: здание Администрации Красногородского муниципального округа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адрес: 182370, Псковская область, Красногородский район, р.п.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>
        <w:rPr>
          <w:rFonts w:ascii="Times New Roman" w:hAnsi="Times New Roman" w:cs="Times New Roman"/>
          <w:sz w:val="20"/>
          <w:szCs w:val="20"/>
        </w:rPr>
        <w:t>Красногородск, ул. Советская, 6, ка</w:t>
      </w:r>
      <w:r>
        <w:rPr>
          <w:rFonts w:ascii="Times New Roman" w:hAnsi="Times New Roman" w:cs="Times New Roman"/>
          <w:sz w:val="20"/>
          <w:szCs w:val="20"/>
        </w:rPr>
        <w:t>б. 4.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официального сайта в информационно-телекоммуникационной сети «Интернет» (далее - сеть Интернет): http://www.krasnogorodsk.reg60.ru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почты: krasnogorodsk@reg60.ru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График работы:</w:t>
      </w:r>
    </w:p>
    <w:p w:rsidR="0067581D" w:rsidRDefault="00A440E8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понедельник - четверг с 08.48 - 18.00, обед с </w:t>
      </w:r>
      <w:r>
        <w:rPr>
          <w:rFonts w:ascii="Times New Roman" w:hAnsi="Times New Roman" w:cs="Times New Roman"/>
        </w:rPr>
        <w:t>13.00 - 14.00,</w:t>
      </w:r>
    </w:p>
    <w:p w:rsidR="0067581D" w:rsidRDefault="00A440E8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пятница с 08.48 - 17.00, обед с 13.00 - 14.00,</w:t>
      </w:r>
    </w:p>
    <w:p w:rsidR="0067581D" w:rsidRDefault="00A440E8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суббота, воскресенье - выходные дни.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Справочные телефоны структурных подразделений, предоставляющих муниципальную услугу: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приемная Администрации: 8 (81137) 2-15-57;</w:t>
      </w:r>
    </w:p>
    <w:p w:rsidR="0067581D" w:rsidRDefault="00A440E8">
      <w:pPr>
        <w:spacing w:after="0" w:line="288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отдел по строительству, ЖКХ и</w:t>
      </w:r>
      <w:r>
        <w:rPr>
          <w:rFonts w:ascii="Times New Roman" w:hAnsi="Times New Roman" w:cs="Times New Roman"/>
          <w:sz w:val="20"/>
          <w:szCs w:val="20"/>
        </w:rPr>
        <w:t xml:space="preserve"> дорожному хозяйству (далее – отдел): 8(81137) 2-22-89.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Информация о предоставлении муниципальной услуги размещается на официальном сайте муниципального образования «Красногородский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район»в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сети Интернет по адресу: http://www.krasnogorodsk.reg60.ru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1.3.2.Информация о порядке предоставления муниципальной услуги размещается в открытой и доступной форме на официальном сайте, в федеральной государственной системе «Единый портал государственных и муниципальных услуг (функций)» (далее – Единый портал), а т</w:t>
      </w:r>
      <w:r>
        <w:rPr>
          <w:rFonts w:ascii="Times New Roman" w:hAnsi="Times New Roman" w:cs="Times New Roman"/>
          <w:sz w:val="20"/>
          <w:szCs w:val="20"/>
        </w:rPr>
        <w:t>акже на информационных стендах в доступных для ознакомления местах, предоставляется по телефону, посредством письменных разъяснений, в устной форме на личном приеме, а также через МФЦ (при его наличии), посредством ее размещения: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на информационных стенд</w:t>
      </w:r>
      <w:r>
        <w:rPr>
          <w:rFonts w:ascii="Times New Roman" w:hAnsi="Times New Roman" w:cs="Times New Roman"/>
          <w:sz w:val="20"/>
          <w:szCs w:val="20"/>
        </w:rPr>
        <w:t>ах;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почтовым отправлением (по письменным запросам заявителей);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с использованием средств телефонной и факсимильной связи, электронной почты;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4) по бесплатному многоканальному телефонному номеру 8-800-100-60-11 через Центр телефонного обслуживания ГБУ </w:t>
      </w:r>
      <w:r>
        <w:rPr>
          <w:rFonts w:ascii="Times New Roman" w:hAnsi="Times New Roman" w:cs="Times New Roman"/>
          <w:sz w:val="20"/>
          <w:szCs w:val="20"/>
        </w:rPr>
        <w:t>ПО «МФЦ».</w:t>
      </w:r>
    </w:p>
    <w:p w:rsidR="0067581D" w:rsidRDefault="0067581D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581D" w:rsidRDefault="00A440E8">
      <w:pPr>
        <w:spacing w:after="0" w:line="288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2.Стандарт предоставления муниципальной услуги</w:t>
      </w:r>
    </w:p>
    <w:p w:rsidR="0067581D" w:rsidRDefault="0067581D">
      <w:pPr>
        <w:pStyle w:val="ConsPlusNormal0"/>
        <w:spacing w:line="288" w:lineRule="auto"/>
        <w:jc w:val="center"/>
        <w:rPr>
          <w:rFonts w:ascii="Times New Roman" w:hAnsi="Times New Roman" w:cs="Times New Roman"/>
          <w:sz w:val="20"/>
        </w:rPr>
      </w:pPr>
    </w:p>
    <w:p w:rsidR="0067581D" w:rsidRDefault="00A440E8">
      <w:pPr>
        <w:pStyle w:val="ConsPlusNormal0"/>
        <w:spacing w:line="288" w:lineRule="auto"/>
        <w:ind w:firstLine="567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2.1.Наименование муниципальной услуги</w:t>
      </w:r>
    </w:p>
    <w:p w:rsidR="0067581D" w:rsidRDefault="00A440E8">
      <w:pPr>
        <w:pStyle w:val="ConsPlusNormal0"/>
        <w:spacing w:line="288" w:lineRule="auto"/>
        <w:ind w:firstLine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«Выдача разрешения на строительство, продление срока действия разрешения на строительство, внесение изменений в разрешение на строительство».</w:t>
      </w:r>
    </w:p>
    <w:p w:rsidR="0067581D" w:rsidRDefault="0067581D">
      <w:pPr>
        <w:pStyle w:val="ConsPlusNormal0"/>
        <w:spacing w:line="288" w:lineRule="auto"/>
        <w:jc w:val="center"/>
        <w:rPr>
          <w:rFonts w:ascii="Times New Roman" w:hAnsi="Times New Roman" w:cs="Times New Roman"/>
          <w:sz w:val="20"/>
        </w:rPr>
      </w:pPr>
    </w:p>
    <w:p w:rsidR="0067581D" w:rsidRDefault="00A440E8">
      <w:pPr>
        <w:pStyle w:val="ConsPlusNormal0"/>
        <w:spacing w:line="288" w:lineRule="auto"/>
        <w:ind w:firstLine="567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2.2.Наименование</w:t>
      </w:r>
      <w:r>
        <w:rPr>
          <w:rFonts w:ascii="Times New Roman" w:hAnsi="Times New Roman" w:cs="Times New Roman"/>
          <w:b/>
          <w:sz w:val="20"/>
        </w:rPr>
        <w:t xml:space="preserve"> органа местного самоуправления, предоставляющего муниципальную услугу</w:t>
      </w:r>
    </w:p>
    <w:p w:rsidR="0067581D" w:rsidRDefault="00A440E8">
      <w:pPr>
        <w:pStyle w:val="ConsPlusNormal0"/>
        <w:spacing w:line="288" w:lineRule="auto"/>
        <w:ind w:firstLine="56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Муниципальная услуга предоставляется Администрацией Красногородского муниципального округа.</w:t>
      </w:r>
    </w:p>
    <w:p w:rsidR="0067581D" w:rsidRDefault="0067581D">
      <w:pPr>
        <w:pStyle w:val="ConsPlusNormal0"/>
        <w:spacing w:line="288" w:lineRule="auto"/>
        <w:jc w:val="center"/>
        <w:rPr>
          <w:rFonts w:ascii="Times New Roman" w:hAnsi="Times New Roman" w:cs="Times New Roman"/>
          <w:sz w:val="20"/>
        </w:rPr>
      </w:pPr>
    </w:p>
    <w:p w:rsidR="0067581D" w:rsidRDefault="00A440E8">
      <w:pPr>
        <w:pStyle w:val="ConsPlusNormal0"/>
        <w:spacing w:line="288" w:lineRule="auto"/>
        <w:ind w:firstLine="567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2.3.Результат предоставления муниципальной услуги</w:t>
      </w:r>
    </w:p>
    <w:p w:rsidR="0067581D" w:rsidRDefault="00A440E8">
      <w:pPr>
        <w:pStyle w:val="ConsPlusNormal0"/>
        <w:spacing w:line="288" w:lineRule="auto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Результатом предоставления муниципальной </w:t>
      </w:r>
      <w:r>
        <w:rPr>
          <w:rFonts w:ascii="Times New Roman" w:hAnsi="Times New Roman" w:cs="Times New Roman"/>
          <w:sz w:val="20"/>
        </w:rPr>
        <w:t>услуги является:</w:t>
      </w:r>
    </w:p>
    <w:p w:rsidR="0067581D" w:rsidRDefault="00A440E8">
      <w:pPr>
        <w:pStyle w:val="ConsPlusNormal0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выдача разрешения на строительство;</w:t>
      </w:r>
    </w:p>
    <w:p w:rsidR="0067581D" w:rsidRDefault="00A440E8">
      <w:pPr>
        <w:pStyle w:val="ConsPlusNormal0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продление срока действия разрешения на строительство;</w:t>
      </w:r>
    </w:p>
    <w:p w:rsidR="0067581D" w:rsidRDefault="00A440E8">
      <w:pPr>
        <w:pStyle w:val="ConsPlusNormal0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внесение изменений в разрешение на строительство;</w:t>
      </w:r>
    </w:p>
    <w:p w:rsidR="0067581D" w:rsidRDefault="00A440E8">
      <w:pPr>
        <w:pStyle w:val="ConsPlusNormal0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уведомление об отказе в предоставлении услуги.</w:t>
      </w:r>
    </w:p>
    <w:p w:rsidR="0067581D" w:rsidRDefault="0067581D">
      <w:pPr>
        <w:pStyle w:val="ConsPlusNormal0"/>
        <w:spacing w:line="288" w:lineRule="auto"/>
        <w:jc w:val="center"/>
        <w:rPr>
          <w:rFonts w:ascii="Times New Roman" w:hAnsi="Times New Roman" w:cs="Times New Roman"/>
          <w:sz w:val="20"/>
        </w:rPr>
      </w:pPr>
    </w:p>
    <w:p w:rsidR="0067581D" w:rsidRDefault="00A440E8">
      <w:pPr>
        <w:pStyle w:val="ConsPlusNormal0"/>
        <w:spacing w:line="288" w:lineRule="auto"/>
        <w:ind w:firstLine="567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2.4.Сроки предоставления муниципальной услуги</w:t>
      </w:r>
    </w:p>
    <w:p w:rsidR="0067581D" w:rsidRDefault="00A440E8">
      <w:pPr>
        <w:pStyle w:val="ConsPlusNormal0"/>
        <w:spacing w:line="288" w:lineRule="auto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Срок </w:t>
      </w:r>
      <w:r>
        <w:rPr>
          <w:rFonts w:ascii="Times New Roman" w:hAnsi="Times New Roman" w:cs="Times New Roman"/>
          <w:sz w:val="20"/>
        </w:rPr>
        <w:t>предоставления муниципальной услуги составляет 5 (пять) рабочих дней со дня регистрации заявления и подачи полного пакета документов.</w:t>
      </w:r>
    </w:p>
    <w:p w:rsidR="0067581D" w:rsidRDefault="0067581D">
      <w:pPr>
        <w:pStyle w:val="ConsPlusNormal0"/>
        <w:spacing w:line="288" w:lineRule="auto"/>
        <w:jc w:val="center"/>
        <w:rPr>
          <w:rFonts w:ascii="Times New Roman" w:hAnsi="Times New Roman" w:cs="Times New Roman"/>
          <w:sz w:val="20"/>
        </w:rPr>
      </w:pPr>
    </w:p>
    <w:p w:rsidR="0067581D" w:rsidRDefault="00A440E8">
      <w:pPr>
        <w:pStyle w:val="ConsPlusNormal0"/>
        <w:spacing w:line="288" w:lineRule="auto"/>
        <w:ind w:firstLine="567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2.5.Правовые основания для предоставления муниципальной услуги: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Градостроительный кодекс РФ;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Земельный кодекс РФ;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) Федеральный закон от 06.04.2011 №63-ФЗ «Об электронной подписи»;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Федеральный закон от 27.07.2010 №210-ФЗ «Об организации предоставления государственных и муниципальных услуг»;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Федеральный закон от 08.11.2007 №257-ФЗ «Об автомобильных дорогах и о до</w:t>
      </w:r>
      <w:r>
        <w:rPr>
          <w:rFonts w:ascii="Times New Roman" w:hAnsi="Times New Roman" w:cs="Times New Roman"/>
          <w:sz w:val="20"/>
          <w:szCs w:val="20"/>
        </w:rPr>
        <w:t>рожной деятельности в РФ и о внесении изменений в отдельные законодательные акты РФ»;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6) Федеральный закон от 02.05.2006 №59-ФЗ «О порядке рассмотрения обращений граждан РФ»;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7) постановление Правительства РФ от 25.06.2012 №634 «О видах электронной подписи</w:t>
      </w:r>
      <w:r>
        <w:rPr>
          <w:rFonts w:ascii="Times New Roman" w:hAnsi="Times New Roman" w:cs="Times New Roman"/>
          <w:sz w:val="20"/>
          <w:szCs w:val="20"/>
        </w:rPr>
        <w:t>, использование которых допускается при обращении за получением государственных и муниципальных услуг»;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8) постановление Правительства РФ от 25.08.2012 №852 «Об утверждении Правил использования усиленной квалифицированной электронной подписи при обращении </w:t>
      </w:r>
      <w:r>
        <w:rPr>
          <w:rFonts w:ascii="Times New Roman" w:hAnsi="Times New Roman" w:cs="Times New Roman"/>
          <w:sz w:val="20"/>
          <w:szCs w:val="20"/>
        </w:rPr>
        <w:t>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9) постановление Правительства РФ от 22.12.2012 №1376«Об утверждении Правил ор</w:t>
      </w:r>
      <w:r>
        <w:rPr>
          <w:rFonts w:ascii="Times New Roman" w:hAnsi="Times New Roman" w:cs="Times New Roman"/>
          <w:sz w:val="20"/>
          <w:szCs w:val="20"/>
        </w:rPr>
        <w:t>ганизации деятельности многофункциональных центров предоставления государственных и муниципальных услуг»;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10) постановление Правительства РФ от 27.09.2011 №797«О взаимодействии между многофункциональными центрами предоставления государственных и </w:t>
      </w:r>
      <w:r>
        <w:rPr>
          <w:rFonts w:ascii="Times New Roman" w:hAnsi="Times New Roman" w:cs="Times New Roman"/>
          <w:sz w:val="20"/>
          <w:szCs w:val="20"/>
        </w:rPr>
        <w:t>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РФ, органами местного самоуправления»;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11) приказ Минстроя России от 19.02.2015 №117/</w:t>
      </w:r>
      <w:proofErr w:type="spellStart"/>
      <w:r>
        <w:rPr>
          <w:rFonts w:ascii="Times New Roman" w:hAnsi="Times New Roman" w:cs="Times New Roman"/>
          <w:sz w:val="20"/>
          <w:szCs w:val="20"/>
        </w:rPr>
        <w:t>пр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«Об утвержден</w:t>
      </w:r>
      <w:r>
        <w:rPr>
          <w:rFonts w:ascii="Times New Roman" w:hAnsi="Times New Roman" w:cs="Times New Roman"/>
          <w:sz w:val="20"/>
          <w:szCs w:val="20"/>
        </w:rPr>
        <w:t>ии формы разрешения на строительство и формы разрешения на ввод объекта в эксплуатацию»;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12) постановление Администрации Псковской области от 19.07.2013 №315 «Об особенностях подачи и рассмотрения жалоб на решения и действия (бездействие) органов исполните</w:t>
      </w:r>
      <w:r>
        <w:rPr>
          <w:rFonts w:ascii="Times New Roman" w:hAnsi="Times New Roman" w:cs="Times New Roman"/>
          <w:sz w:val="20"/>
          <w:szCs w:val="20"/>
        </w:rPr>
        <w:t>льной власти области, предоставляющих государственные услуги, и их должностных лиц, государственных гражданских служащих области»;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13) Устав муниципального образования «Красногородский район», принятый 19.12.1996 в редакции последующих изменений;</w:t>
      </w:r>
    </w:p>
    <w:p w:rsidR="0067581D" w:rsidRDefault="00A440E8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14) </w:t>
      </w:r>
      <w:r>
        <w:rPr>
          <w:rFonts w:ascii="Times New Roman" w:hAnsi="Times New Roman" w:cs="Times New Roman"/>
          <w:sz w:val="20"/>
          <w:szCs w:val="20"/>
        </w:rPr>
        <w:t>распоряжение Администрации Красногородского муниципального округа от 16.04.2012г. №34-р «Об утверждении Положения об отделе по строительству, ЖКХ и дорожному хозяйству».</w:t>
      </w:r>
    </w:p>
    <w:p w:rsidR="0067581D" w:rsidRDefault="0067581D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581D" w:rsidRDefault="00A440E8">
      <w:pPr>
        <w:pStyle w:val="ConsPlusNormal0"/>
        <w:spacing w:line="288" w:lineRule="auto"/>
        <w:ind w:firstLine="567"/>
        <w:rPr>
          <w:rFonts w:ascii="Times New Roman" w:eastAsiaTheme="minorEastAsia" w:hAnsi="Times New Roman" w:cs="Times New Roman"/>
          <w:b/>
          <w:sz w:val="20"/>
        </w:rPr>
      </w:pPr>
      <w:r>
        <w:rPr>
          <w:rFonts w:ascii="Times New Roman" w:eastAsiaTheme="minorEastAsia" w:hAnsi="Times New Roman" w:cs="Times New Roman"/>
          <w:b/>
          <w:sz w:val="20"/>
        </w:rPr>
        <w:t>2.6.Исчерпывающий перечень документов, необходимых для предоставления муниципальной у</w:t>
      </w:r>
      <w:r>
        <w:rPr>
          <w:rFonts w:ascii="Times New Roman" w:eastAsiaTheme="minorEastAsia" w:hAnsi="Times New Roman" w:cs="Times New Roman"/>
          <w:b/>
          <w:sz w:val="20"/>
        </w:rPr>
        <w:t>слуги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2.6.1.В целях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sz w:val="20"/>
          <w:szCs w:val="20"/>
        </w:rPr>
        <w:t xml:space="preserve"> застройщик направляет </w:t>
      </w:r>
      <w:hyperlink r:id="rId13">
        <w:r>
          <w:rPr>
            <w:rFonts w:ascii="Times New Roman" w:hAnsi="Times New Roman" w:cs="Times New Roman"/>
            <w:sz w:val="20"/>
            <w:szCs w:val="20"/>
          </w:rPr>
          <w:t>заявление</w:t>
        </w:r>
      </w:hyperlink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установленного образца (приложение 1 к настоящему Административному регламенту).</w:t>
      </w:r>
      <w:r>
        <w:rPr>
          <w:rFonts w:ascii="Times New Roman" w:hAnsi="Times New Roman" w:cs="Times New Roman"/>
          <w:sz w:val="20"/>
        </w:rPr>
        <w:t>К заявлению прил</w:t>
      </w:r>
      <w:r>
        <w:rPr>
          <w:rFonts w:ascii="Times New Roman" w:hAnsi="Times New Roman" w:cs="Times New Roman"/>
          <w:sz w:val="20"/>
        </w:rPr>
        <w:t>агаются следующие документы: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</w:t>
      </w:r>
      <w:r>
        <w:rPr>
          <w:rFonts w:ascii="Times New Roman" w:hAnsi="Times New Roman" w:cs="Times New Roman"/>
          <w:sz w:val="20"/>
          <w:szCs w:val="20"/>
        </w:rPr>
        <w:t xml:space="preserve">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w:anchor="sub_573011">
        <w:r>
          <w:rPr>
            <w:rFonts w:ascii="Times New Roman" w:hAnsi="Times New Roman" w:cs="Times New Roman"/>
            <w:sz w:val="20"/>
            <w:szCs w:val="20"/>
          </w:rPr>
          <w:t>частью 1.1 статьи 57.3</w:t>
        </w:r>
      </w:hyperlink>
      <w:r>
        <w:rPr>
          <w:rFonts w:ascii="Times New Roman" w:hAnsi="Times New Roman" w:cs="Times New Roman"/>
          <w:sz w:val="20"/>
          <w:szCs w:val="20"/>
        </w:rPr>
        <w:t>Градостроительного кодекса РФ;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1.1)</w:t>
      </w:r>
      <w:r>
        <w:rPr>
          <w:rFonts w:ascii="Times New Roman" w:hAnsi="Times New Roman" w:cs="Times New Roman"/>
          <w:sz w:val="20"/>
          <w:szCs w:val="20"/>
        </w:rPr>
        <w:t xml:space="preserve"> при наличии соглашения о передаче в случаях, установленных </w:t>
      </w:r>
      <w:hyperlink r:id="rId14">
        <w:r>
          <w:rPr>
            <w:rFonts w:ascii="Times New Roman" w:hAnsi="Times New Roman" w:cs="Times New Roman"/>
            <w:sz w:val="20"/>
            <w:szCs w:val="20"/>
          </w:rPr>
          <w:t>бюджетным законодательством</w:t>
        </w:r>
      </w:hyperlink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РФ, органом государственной власти (государственным органом), Государственной корпорацией по атомной энергии "Росатом", Государ</w:t>
      </w:r>
      <w:r>
        <w:rPr>
          <w:rFonts w:ascii="Times New Roman" w:hAnsi="Times New Roman" w:cs="Times New Roman"/>
          <w:sz w:val="20"/>
          <w:szCs w:val="20"/>
        </w:rPr>
        <w:t>ственной корпорацией по космической деятельности "Роскосмос",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</w:t>
      </w:r>
      <w:r>
        <w:rPr>
          <w:rFonts w:ascii="Times New Roman" w:hAnsi="Times New Roman" w:cs="Times New Roman"/>
          <w:sz w:val="20"/>
          <w:szCs w:val="20"/>
        </w:rPr>
        <w:t>иций,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градостроительный план земельного участка, выданный не ранее чем за три года до дня представления заявления на получен</w:t>
      </w:r>
      <w:r>
        <w:rPr>
          <w:rFonts w:ascii="Times New Roman" w:hAnsi="Times New Roman" w:cs="Times New Roman"/>
          <w:sz w:val="20"/>
          <w:szCs w:val="20"/>
        </w:rPr>
        <w:t>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</w:t>
      </w:r>
      <w:r>
        <w:rPr>
          <w:rFonts w:ascii="Times New Roman" w:hAnsi="Times New Roman" w:cs="Times New Roman"/>
          <w:sz w:val="20"/>
          <w:szCs w:val="20"/>
        </w:rPr>
        <w:t xml:space="preserve">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3) результаты инжен</w:t>
      </w:r>
      <w:r>
        <w:rPr>
          <w:rFonts w:ascii="Times New Roman" w:hAnsi="Times New Roman" w:cs="Times New Roman"/>
          <w:b/>
          <w:sz w:val="20"/>
          <w:szCs w:val="20"/>
        </w:rPr>
        <w:t xml:space="preserve">ерных изысканий и следующие материалы, содержащиеся в утвержденной в соответствии с </w:t>
      </w:r>
      <w:hyperlink w:anchor="sub_48015">
        <w:r>
          <w:rPr>
            <w:rFonts w:ascii="Times New Roman" w:hAnsi="Times New Roman" w:cs="Times New Roman"/>
            <w:b/>
            <w:sz w:val="20"/>
            <w:szCs w:val="20"/>
          </w:rPr>
          <w:t>частью 15 статьи 48</w:t>
        </w:r>
      </w:hyperlink>
      <w:r>
        <w:rPr>
          <w:rFonts w:ascii="Times New Roman" w:hAnsi="Times New Roman" w:cs="Times New Roman"/>
          <w:b/>
          <w:sz w:val="20"/>
          <w:szCs w:val="20"/>
        </w:rPr>
        <w:t>Градостроительного кодекса РФ. проектной документации: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sub_510731"/>
      <w:bookmarkEnd w:id="1"/>
      <w:r>
        <w:rPr>
          <w:rFonts w:ascii="Times New Roman" w:hAnsi="Times New Roman" w:cs="Times New Roman"/>
          <w:b/>
          <w:sz w:val="20"/>
          <w:szCs w:val="20"/>
        </w:rPr>
        <w:t>а) пояснительная записка;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sub_5107311"/>
      <w:bookmarkStart w:id="3" w:name="sub_510732"/>
      <w:bookmarkEnd w:id="2"/>
      <w:bookmarkEnd w:id="3"/>
      <w:r>
        <w:rPr>
          <w:rFonts w:ascii="Times New Roman" w:hAnsi="Times New Roman" w:cs="Times New Roman"/>
          <w:b/>
          <w:sz w:val="20"/>
          <w:szCs w:val="20"/>
        </w:rPr>
        <w:t>б) схема планировочной организации земел</w:t>
      </w:r>
      <w:r>
        <w:rPr>
          <w:rFonts w:ascii="Times New Roman" w:hAnsi="Times New Roman" w:cs="Times New Roman"/>
          <w:b/>
          <w:sz w:val="20"/>
          <w:szCs w:val="20"/>
        </w:rPr>
        <w:t>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</w:t>
      </w:r>
      <w:r>
        <w:rPr>
          <w:rFonts w:ascii="Times New Roman" w:hAnsi="Times New Roman" w:cs="Times New Roman"/>
          <w:b/>
          <w:sz w:val="20"/>
          <w:szCs w:val="20"/>
        </w:rPr>
        <w:t>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4" w:name="sub_5107321"/>
      <w:bookmarkStart w:id="5" w:name="sub_510733"/>
      <w:bookmarkEnd w:id="4"/>
      <w:bookmarkEnd w:id="5"/>
      <w:r>
        <w:rPr>
          <w:rFonts w:ascii="Times New Roman" w:hAnsi="Times New Roman" w:cs="Times New Roman"/>
          <w:b/>
          <w:sz w:val="20"/>
          <w:szCs w:val="20"/>
        </w:rPr>
        <w:t>в) разделы, содержащие архитектурные и конструктивные решения, а также решения и мероп</w:t>
      </w:r>
      <w:r>
        <w:rPr>
          <w:rFonts w:ascii="Times New Roman" w:hAnsi="Times New Roman" w:cs="Times New Roman"/>
          <w:b/>
          <w:sz w:val="20"/>
          <w:szCs w:val="20"/>
        </w:rPr>
        <w:t>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</w:t>
      </w:r>
      <w:r>
        <w:rPr>
          <w:rFonts w:ascii="Times New Roman" w:hAnsi="Times New Roman" w:cs="Times New Roman"/>
          <w:b/>
          <w:sz w:val="20"/>
          <w:szCs w:val="20"/>
        </w:rPr>
        <w:t>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6" w:name="sub_5107331"/>
      <w:bookmarkStart w:id="7" w:name="sub_510734"/>
      <w:bookmarkEnd w:id="6"/>
      <w:r>
        <w:rPr>
          <w:rFonts w:ascii="Times New Roman" w:hAnsi="Times New Roman" w:cs="Times New Roman"/>
          <w:b/>
          <w:sz w:val="20"/>
          <w:szCs w:val="20"/>
        </w:rPr>
        <w:t>г) проект организации строительства объекта капитального строительс</w:t>
      </w:r>
      <w:r>
        <w:rPr>
          <w:rFonts w:ascii="Times New Roman" w:hAnsi="Times New Roman" w:cs="Times New Roman"/>
          <w:b/>
          <w:sz w:val="20"/>
          <w:szCs w:val="20"/>
        </w:rPr>
        <w:t>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  <w:bookmarkEnd w:id="7"/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полож</w:t>
      </w:r>
      <w:r>
        <w:rPr>
          <w:rFonts w:ascii="Times New Roman" w:hAnsi="Times New Roman" w:cs="Times New Roman"/>
          <w:sz w:val="20"/>
          <w:szCs w:val="20"/>
        </w:rPr>
        <w:t>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</w:t>
      </w:r>
      <w:r>
        <w:rPr>
          <w:rFonts w:ascii="Times New Roman" w:hAnsi="Times New Roman" w:cs="Times New Roman"/>
          <w:sz w:val="20"/>
          <w:szCs w:val="20"/>
        </w:rPr>
        <w:t xml:space="preserve">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w:anchor="sub_48121">
        <w:r>
          <w:rPr>
            <w:rFonts w:ascii="Times New Roman" w:hAnsi="Times New Roman" w:cs="Times New Roman"/>
            <w:sz w:val="20"/>
            <w:szCs w:val="20"/>
          </w:rPr>
          <w:t>частью 12.1 статьи 48</w:t>
        </w:r>
      </w:hyperlink>
      <w:r>
        <w:rPr>
          <w:rFonts w:ascii="Times New Roman" w:hAnsi="Times New Roman" w:cs="Times New Roman"/>
          <w:sz w:val="20"/>
          <w:szCs w:val="20"/>
        </w:rPr>
        <w:t>Градостроительного кодекса РФ), если такая проектная д</w:t>
      </w:r>
      <w:r>
        <w:rPr>
          <w:rFonts w:ascii="Times New Roman" w:hAnsi="Times New Roman" w:cs="Times New Roman"/>
          <w:sz w:val="20"/>
          <w:szCs w:val="20"/>
        </w:rPr>
        <w:t xml:space="preserve">окументация подлежит экспертизе в соответствии со </w:t>
      </w:r>
      <w:hyperlink w:anchor="sub_49">
        <w:r>
          <w:rPr>
            <w:rFonts w:ascii="Times New Roman" w:hAnsi="Times New Roman" w:cs="Times New Roman"/>
            <w:sz w:val="20"/>
            <w:szCs w:val="20"/>
          </w:rPr>
          <w:t>статьей 49</w:t>
        </w:r>
      </w:hyperlink>
      <w:r>
        <w:rPr>
          <w:rFonts w:ascii="Times New Roman" w:hAnsi="Times New Roman" w:cs="Times New Roman"/>
          <w:sz w:val="20"/>
          <w:szCs w:val="20"/>
        </w:rPr>
        <w:t xml:space="preserve">Градостроительного кодекса РФ,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положительное заключение государственной экспертизы проектной документации в случаях, предусмотренных </w:t>
      </w:r>
      <w:hyperlink w:anchor="sub_4934">
        <w:r>
          <w:rPr>
            <w:rFonts w:ascii="Times New Roman" w:hAnsi="Times New Roman" w:cs="Times New Roman"/>
            <w:sz w:val="20"/>
            <w:szCs w:val="20"/>
          </w:rPr>
          <w:t>частью 3.4 статьи 49</w:t>
        </w:r>
      </w:hyperlink>
      <w:r>
        <w:rPr>
          <w:rFonts w:ascii="Times New Roman" w:hAnsi="Times New Roman" w:cs="Times New Roman"/>
          <w:sz w:val="20"/>
          <w:szCs w:val="20"/>
        </w:rPr>
        <w:t xml:space="preserve">Градостроительного кодекса РФ, положительное заключение государственной экологической экспертизы проектной документации в случаях, предусмотренных </w:t>
      </w:r>
      <w:hyperlink w:anchor="sub_4906">
        <w:r>
          <w:rPr>
            <w:rFonts w:ascii="Times New Roman" w:hAnsi="Times New Roman" w:cs="Times New Roman"/>
            <w:sz w:val="20"/>
            <w:szCs w:val="20"/>
          </w:rPr>
          <w:t>частью 6 статьи 49</w:t>
        </w:r>
      </w:hyperlink>
      <w:r>
        <w:rPr>
          <w:rFonts w:ascii="Times New Roman" w:hAnsi="Times New Roman" w:cs="Times New Roman"/>
          <w:sz w:val="20"/>
          <w:szCs w:val="20"/>
        </w:rPr>
        <w:t>Градостроительного кодекса РФ;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4.1) подт</w:t>
      </w:r>
      <w:r>
        <w:rPr>
          <w:rFonts w:ascii="Times New Roman" w:hAnsi="Times New Roman" w:cs="Times New Roman"/>
          <w:sz w:val="20"/>
          <w:szCs w:val="20"/>
        </w:rPr>
        <w:t xml:space="preserve">верждение соответствия вносимых в проектную документацию изменений требованиям, указанным в </w:t>
      </w:r>
      <w:hyperlink w:anchor="sub_4938">
        <w:r>
          <w:rPr>
            <w:rFonts w:ascii="Times New Roman" w:hAnsi="Times New Roman" w:cs="Times New Roman"/>
            <w:sz w:val="20"/>
            <w:szCs w:val="20"/>
          </w:rPr>
          <w:t>части 3.8 статьи 49</w:t>
        </w:r>
      </w:hyperlink>
      <w:r>
        <w:rPr>
          <w:rFonts w:ascii="Times New Roman" w:hAnsi="Times New Roman" w:cs="Times New Roman"/>
          <w:sz w:val="20"/>
          <w:szCs w:val="20"/>
        </w:rPr>
        <w:t xml:space="preserve">Градостроительного кодекса РФ., предоставленное лицом, являющимся членом саморегулируемой организации, основанной </w:t>
      </w:r>
      <w:r>
        <w:rPr>
          <w:rFonts w:ascii="Times New Roman" w:hAnsi="Times New Roman" w:cs="Times New Roman"/>
          <w:sz w:val="20"/>
          <w:szCs w:val="20"/>
        </w:rPr>
        <w:t>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</w:t>
      </w:r>
      <w:r>
        <w:rPr>
          <w:rFonts w:ascii="Times New Roman" w:hAnsi="Times New Roman" w:cs="Times New Roman"/>
          <w:sz w:val="20"/>
          <w:szCs w:val="20"/>
        </w:rPr>
        <w:t>чае внесения изменений в проектную документацию в соответствии с частью 3.8 статьи 49 Градостроительного кодекса РФ.;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4.2) подтверждение соответствия вносимых в проектную документацию изменений требованиям, указанным в </w:t>
      </w:r>
      <w:hyperlink w:anchor="sub_4939">
        <w:r>
          <w:rPr>
            <w:rFonts w:ascii="Times New Roman" w:hAnsi="Times New Roman" w:cs="Times New Roman"/>
            <w:sz w:val="20"/>
            <w:szCs w:val="20"/>
          </w:rPr>
          <w:t xml:space="preserve">части </w:t>
        </w:r>
        <w:r>
          <w:rPr>
            <w:rFonts w:ascii="Times New Roman" w:hAnsi="Times New Roman" w:cs="Times New Roman"/>
            <w:sz w:val="20"/>
            <w:szCs w:val="20"/>
          </w:rPr>
          <w:t>3.9 статьи 49</w:t>
        </w:r>
      </w:hyperlink>
      <w:r>
        <w:rPr>
          <w:rFonts w:ascii="Times New Roman" w:hAnsi="Times New Roman" w:cs="Times New Roman"/>
          <w:sz w:val="20"/>
          <w:szCs w:val="20"/>
        </w:rPr>
        <w:t>Градостроительного кодекса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</w:t>
      </w:r>
      <w:r>
        <w:rPr>
          <w:rFonts w:ascii="Times New Roman" w:hAnsi="Times New Roman" w:cs="Times New Roman"/>
          <w:sz w:val="20"/>
          <w:szCs w:val="20"/>
        </w:rPr>
        <w:t xml:space="preserve"> с частью 3.9 статьи 49 Градостроительного кодекса РФ;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" w:name="sub_51075"/>
      <w:r>
        <w:rPr>
          <w:rFonts w:ascii="Times New Roman" w:hAnsi="Times New Roman" w:cs="Times New Roman"/>
          <w:sz w:val="20"/>
          <w:szCs w:val="20"/>
        </w:rPr>
        <w:t xml:space="preserve">5) разрешение на отклонение от предельных параметров разрешенного строительства, </w:t>
      </w:r>
      <w:hyperlink w:anchor="sub_1014">
        <w:r>
          <w:rPr>
            <w:rFonts w:ascii="Times New Roman" w:hAnsi="Times New Roman" w:cs="Times New Roman"/>
            <w:sz w:val="20"/>
            <w:szCs w:val="20"/>
          </w:rPr>
          <w:t>реконструкции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(в случае, если застройщику было предоставлено такое разрешение в соответст</w:t>
      </w:r>
      <w:r>
        <w:rPr>
          <w:rFonts w:ascii="Times New Roman" w:hAnsi="Times New Roman" w:cs="Times New Roman"/>
          <w:sz w:val="20"/>
          <w:szCs w:val="20"/>
        </w:rPr>
        <w:t xml:space="preserve">вии со </w:t>
      </w:r>
      <w:hyperlink w:anchor="sub_40">
        <w:r>
          <w:rPr>
            <w:rFonts w:ascii="Times New Roman" w:hAnsi="Times New Roman" w:cs="Times New Roman"/>
            <w:sz w:val="20"/>
            <w:szCs w:val="20"/>
          </w:rPr>
          <w:t>статьей 40</w:t>
        </w:r>
      </w:hyperlink>
      <w:r>
        <w:rPr>
          <w:rFonts w:ascii="Times New Roman" w:hAnsi="Times New Roman" w:cs="Times New Roman"/>
          <w:sz w:val="20"/>
          <w:szCs w:val="20"/>
        </w:rPr>
        <w:t>Градостроительного кодекса РФ);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5.1) согласование архитектурно-градостроительного облика объекта капитального строительства в случае, если такое согласование предусмотрено </w:t>
      </w:r>
      <w:hyperlink r:id="rId15" w:anchor="/document/12138258/entry/4010" w:history="1">
        <w:r>
          <w:rPr>
            <w:rFonts w:ascii="Times New Roman" w:hAnsi="Times New Roman" w:cs="Times New Roman"/>
            <w:sz w:val="20"/>
            <w:szCs w:val="20"/>
          </w:rPr>
          <w:t>статьей 40.1</w:t>
        </w:r>
      </w:hyperlink>
      <w:r>
        <w:rPr>
          <w:rFonts w:ascii="Times New Roman" w:hAnsi="Times New Roman" w:cs="Times New Roman"/>
          <w:sz w:val="20"/>
          <w:szCs w:val="20"/>
        </w:rPr>
        <w:t> настоящего Кодекса;</w:t>
      </w:r>
      <w:bookmarkEnd w:id="8"/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sub_510762">
        <w:r>
          <w:rPr>
            <w:rFonts w:ascii="Times New Roman" w:hAnsi="Times New Roman" w:cs="Times New Roman"/>
            <w:sz w:val="20"/>
            <w:szCs w:val="20"/>
          </w:rPr>
          <w:t>пункте 6.2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</w:t>
      </w:r>
      <w:r>
        <w:rPr>
          <w:rFonts w:ascii="Times New Roman" w:hAnsi="Times New Roman" w:cs="Times New Roman"/>
          <w:sz w:val="20"/>
          <w:szCs w:val="20"/>
        </w:rPr>
        <w:t>оящей части случаев реконструкции многоквартирного дома;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>
        <w:rPr>
          <w:rFonts w:ascii="Times New Roman" w:hAnsi="Times New Roman" w:cs="Times New Roman"/>
          <w:sz w:val="20"/>
          <w:szCs w:val="20"/>
        </w:rPr>
        <w:t>"Росатом", Государственной корпорацией по космической деятельности "Роскосмос",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</w:t>
      </w:r>
      <w:r>
        <w:rPr>
          <w:rFonts w:ascii="Times New Roman" w:hAnsi="Times New Roman" w:cs="Times New Roman"/>
          <w:sz w:val="20"/>
          <w:szCs w:val="20"/>
        </w:rPr>
        <w:t xml:space="preserve">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</w:t>
      </w:r>
      <w:r>
        <w:rPr>
          <w:rFonts w:ascii="Times New Roman" w:hAnsi="Times New Roman" w:cs="Times New Roman"/>
          <w:sz w:val="20"/>
          <w:szCs w:val="20"/>
        </w:rPr>
        <w:t xml:space="preserve">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6.2) решение общего собрания собственников поме</w:t>
      </w:r>
      <w:r>
        <w:rPr>
          <w:rFonts w:ascii="Times New Roman" w:hAnsi="Times New Roman" w:cs="Times New Roman"/>
          <w:sz w:val="20"/>
          <w:szCs w:val="20"/>
        </w:rPr>
        <w:t>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</w:t>
      </w:r>
      <w:r>
        <w:rPr>
          <w:rFonts w:ascii="Times New Roman" w:hAnsi="Times New Roman" w:cs="Times New Roman"/>
          <w:sz w:val="20"/>
          <w:szCs w:val="20"/>
        </w:rPr>
        <w:t xml:space="preserve"> согласие всех собственников помещений и машино-мест в многоквартирном доме;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7) утратил силу с 1 марта 2023 г. - </w:t>
      </w:r>
      <w:hyperlink r:id="rId16" w:anchor="/document/406052893/entry/1923" w:history="1">
        <w:r>
          <w:rPr>
            <w:rFonts w:ascii="Times New Roman" w:hAnsi="Times New Roman" w:cs="Times New Roman"/>
            <w:sz w:val="20"/>
            <w:szCs w:val="20"/>
          </w:rPr>
          <w:t>Федеральный закон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от 29.12.2022 №612-ФЗ;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8) документы, предусмот</w:t>
      </w:r>
      <w:r>
        <w:rPr>
          <w:rFonts w:ascii="Times New Roman" w:hAnsi="Times New Roman" w:cs="Times New Roman"/>
          <w:sz w:val="20"/>
          <w:szCs w:val="20"/>
        </w:rPr>
        <w:t xml:space="preserve">ренные </w:t>
      </w:r>
      <w:hyperlink r:id="rId17">
        <w:r>
          <w:rPr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РФ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</w:t>
      </w:r>
      <w:r>
        <w:rPr>
          <w:rFonts w:ascii="Times New Roman" w:hAnsi="Times New Roman" w:cs="Times New Roman"/>
          <w:sz w:val="20"/>
          <w:szCs w:val="20"/>
        </w:rPr>
        <w:t>ости такого объекта;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РФ подлежит </w:t>
      </w:r>
      <w:r>
        <w:rPr>
          <w:rFonts w:ascii="Times New Roman" w:hAnsi="Times New Roman" w:cs="Times New Roman"/>
          <w:sz w:val="20"/>
          <w:szCs w:val="20"/>
        </w:rPr>
        <w:t>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</w:t>
      </w:r>
      <w:r>
        <w:rPr>
          <w:rFonts w:ascii="Times New Roman" w:hAnsi="Times New Roman" w:cs="Times New Roman"/>
          <w:sz w:val="20"/>
          <w:szCs w:val="20"/>
        </w:rPr>
        <w:t>рии или ранее установленная зона с особыми условиями использования территории подлежит изменению;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</w:t>
      </w:r>
      <w:r>
        <w:rPr>
          <w:rFonts w:ascii="Times New Roman" w:hAnsi="Times New Roman" w:cs="Times New Roman"/>
          <w:sz w:val="20"/>
          <w:szCs w:val="20"/>
        </w:rPr>
        <w:t xml:space="preserve">в границах территории, в отношении которой принято решение о комплексном развитии территории, а в случае, если реализация решения о </w:t>
      </w:r>
      <w:r>
        <w:rPr>
          <w:rFonts w:ascii="Times New Roman" w:hAnsi="Times New Roman" w:cs="Times New Roman"/>
          <w:sz w:val="20"/>
          <w:szCs w:val="20"/>
        </w:rPr>
        <w:lastRenderedPageBreak/>
        <w:t>комплексном развитии территории осуществляется без заключения договора, - копия решения о комплексном развитии территории. П</w:t>
      </w:r>
      <w:r>
        <w:rPr>
          <w:rFonts w:ascii="Times New Roman" w:hAnsi="Times New Roman" w:cs="Times New Roman"/>
          <w:sz w:val="20"/>
          <w:szCs w:val="20"/>
        </w:rPr>
        <w:t>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</w:t>
      </w:r>
      <w:r>
        <w:rPr>
          <w:rFonts w:ascii="Times New Roman" w:hAnsi="Times New Roman" w:cs="Times New Roman"/>
          <w:sz w:val="20"/>
          <w:szCs w:val="20"/>
        </w:rPr>
        <w:t>ом развитии территории и (или) решения не требуется.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2.6.2.Для продления срока действия разрешения на строительство</w:t>
      </w:r>
      <w:r>
        <w:rPr>
          <w:rFonts w:ascii="Times New Roman" w:hAnsi="Times New Roman" w:cs="Times New Roman"/>
          <w:sz w:val="20"/>
          <w:szCs w:val="20"/>
        </w:rPr>
        <w:t xml:space="preserve"> заявитель предоставляет в Администрацию заявление установленного образца (приложение 2 к настоящему Административному регламенту). </w:t>
      </w:r>
      <w:r>
        <w:rPr>
          <w:rFonts w:ascii="Times New Roman" w:hAnsi="Times New Roman" w:cs="Times New Roman"/>
          <w:sz w:val="20"/>
        </w:rPr>
        <w:t>К заявлен</w:t>
      </w:r>
      <w:r>
        <w:rPr>
          <w:rFonts w:ascii="Times New Roman" w:hAnsi="Times New Roman" w:cs="Times New Roman"/>
          <w:sz w:val="20"/>
        </w:rPr>
        <w:t>ию прилагаются следующие документы:</w:t>
      </w:r>
    </w:p>
    <w:p w:rsidR="0067581D" w:rsidRDefault="00A440E8">
      <w:pPr>
        <w:pStyle w:val="ConsPlusNormal0"/>
        <w:spacing w:line="288" w:lineRule="auto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1) документы, предоставляемые заявителем лично: 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1.1) правоустанавливающие документы на земельный участок, если указанные документы (их копии или сведения, содержащиеся в них) отсутствуют в ЕГРН;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1.2) подлинный экземпляр</w:t>
      </w:r>
      <w:r>
        <w:rPr>
          <w:rFonts w:ascii="Times New Roman" w:hAnsi="Times New Roman" w:cs="Times New Roman"/>
          <w:sz w:val="20"/>
          <w:szCs w:val="20"/>
        </w:rPr>
        <w:t xml:space="preserve"> разрешения на строительство, подлежащий продлению;</w:t>
      </w:r>
    </w:p>
    <w:p w:rsidR="0067581D" w:rsidRDefault="00A440E8">
      <w:pPr>
        <w:spacing w:after="0" w:line="288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1.3) проект организации строительства с внесенными изменениями в части продолжительности строительства (кроме объектов индивидуального жилищного строительства);</w:t>
      </w:r>
    </w:p>
    <w:p w:rsidR="0067581D" w:rsidRDefault="00A440E8">
      <w:pPr>
        <w:spacing w:after="0" w:line="288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1.4) документы, подтверждающие полномочия </w:t>
      </w:r>
      <w:r>
        <w:rPr>
          <w:rFonts w:ascii="Times New Roman" w:hAnsi="Times New Roman" w:cs="Times New Roman"/>
          <w:sz w:val="20"/>
          <w:szCs w:val="20"/>
        </w:rPr>
        <w:t>лица действовать от имени заявителя;</w:t>
      </w:r>
    </w:p>
    <w:p w:rsidR="0067581D" w:rsidRDefault="00A440E8">
      <w:pPr>
        <w:pStyle w:val="ConsPlusNormal0"/>
        <w:spacing w:line="288" w:lineRule="auto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2) документы, получаемые по каналам межведомственного взаимодействия:</w:t>
      </w:r>
    </w:p>
    <w:p w:rsidR="0067581D" w:rsidRDefault="00A440E8">
      <w:pPr>
        <w:pStyle w:val="ConsPlusNormal0"/>
        <w:spacing w:line="288" w:lineRule="auto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2.1) правоустанавливающие документы на земельный участок (выписка из ЕГРН о правах на земельный участок либо уведомление об отсутствии в ЕГРН запраши</w:t>
      </w:r>
      <w:r>
        <w:rPr>
          <w:rFonts w:ascii="Times New Roman" w:hAnsi="Times New Roman" w:cs="Times New Roman"/>
          <w:sz w:val="20"/>
        </w:rPr>
        <w:t>ваемых сведений). Запрос направляется в орган государственной власти, осуществляющий государственную регистрацию прав на недвижимое имущество и сделок с ним.</w:t>
      </w:r>
    </w:p>
    <w:p w:rsidR="0067581D" w:rsidRDefault="0067581D">
      <w:pPr>
        <w:pStyle w:val="ConsPlusNormal0"/>
        <w:spacing w:line="288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2.6.3.Муниципальная услуга по внесению изменений в разрешение на строительство </w:t>
      </w:r>
      <w:r>
        <w:rPr>
          <w:rFonts w:ascii="Times New Roman" w:hAnsi="Times New Roman" w:cs="Times New Roman"/>
          <w:sz w:val="20"/>
          <w:szCs w:val="20"/>
        </w:rPr>
        <w:t xml:space="preserve">предоставляется в </w:t>
      </w:r>
      <w:r>
        <w:rPr>
          <w:rFonts w:ascii="Times New Roman" w:hAnsi="Times New Roman" w:cs="Times New Roman"/>
          <w:sz w:val="20"/>
          <w:szCs w:val="20"/>
        </w:rPr>
        <w:t>случаях: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перехода права собственности на земельный участок;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образовании земельных участков (в случаях образования земельного участка путем объединения, раздела, перераспределения земельных участков или выдела из земельных участков);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несоответствия кр</w:t>
      </w:r>
      <w:r>
        <w:rPr>
          <w:rFonts w:ascii="Times New Roman" w:hAnsi="Times New Roman" w:cs="Times New Roman"/>
          <w:sz w:val="20"/>
          <w:szCs w:val="20"/>
        </w:rPr>
        <w:t>атких проектных характеристик объекта ИЖС (указанных в разрешении на строительство и технического плана объекта, выданным кадастровым инженером).</w:t>
      </w:r>
    </w:p>
    <w:p w:rsidR="0067581D" w:rsidRDefault="00A440E8">
      <w:pPr>
        <w:pStyle w:val="ConsPlusNormal0"/>
        <w:spacing w:line="288" w:lineRule="auto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заявлению прилагаются следующие документы:</w:t>
      </w:r>
    </w:p>
    <w:p w:rsidR="0067581D" w:rsidRDefault="00A440E8">
      <w:pPr>
        <w:pStyle w:val="ConsPlusNormal0"/>
        <w:spacing w:line="288" w:lineRule="auto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1) документы, предоставляемые заявителем лично: 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1.1) подлинный э</w:t>
      </w:r>
      <w:r>
        <w:rPr>
          <w:rFonts w:ascii="Times New Roman" w:hAnsi="Times New Roman" w:cs="Times New Roman"/>
          <w:sz w:val="20"/>
          <w:szCs w:val="20"/>
        </w:rPr>
        <w:t>кземпляр разрешения на строительство, подлежащий внесению изменений;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1.2) правоустанавливающие документы на земельный участок, если указанные документы (их копии или сведения, содержащиеся в них) отсутствуют в ЕГРН;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1.3) уведомление о переходе права на зем</w:t>
      </w:r>
      <w:r>
        <w:rPr>
          <w:rFonts w:ascii="Times New Roman" w:hAnsi="Times New Roman" w:cs="Times New Roman"/>
          <w:sz w:val="20"/>
          <w:szCs w:val="20"/>
        </w:rPr>
        <w:t>ельный участок, об образовании земельного участка , которое должно содержать реквизиты:</w:t>
      </w:r>
    </w:p>
    <w:p w:rsidR="0067581D" w:rsidRDefault="00A440E8">
      <w:pPr>
        <w:spacing w:after="0" w:line="288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правоустанавливающих документов на земельный участок (в случае перехода прав на земельный участок);</w:t>
      </w:r>
    </w:p>
    <w:p w:rsidR="0067581D" w:rsidRDefault="00A440E8">
      <w:pPr>
        <w:spacing w:after="0" w:line="288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решения об образовании земельных участков (в случаях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земельного участка путем объединения, раздела, перераспределения земельных участков или выдела из земельных участков) (если в соответствии с земельным законодательством РФ решение об образовании земельного участка принимает исполнительный орган государств</w:t>
      </w:r>
      <w:r>
        <w:rPr>
          <w:rFonts w:ascii="Times New Roman" w:hAnsi="Times New Roman" w:cs="Times New Roman"/>
          <w:sz w:val="20"/>
          <w:szCs w:val="20"/>
        </w:rPr>
        <w:t>енной власти или орган местного самоуправления);</w:t>
      </w:r>
    </w:p>
    <w:p w:rsidR="0067581D" w:rsidRDefault="00A440E8">
      <w:pPr>
        <w:spacing w:after="0" w:line="288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градостроительного плана земельного участка, на котором планируется осуществить строительство, реконструкцию объекта капитального строительства (в случае образования земельных участков путем раздела, перер</w:t>
      </w:r>
      <w:r>
        <w:rPr>
          <w:rFonts w:ascii="Times New Roman" w:hAnsi="Times New Roman" w:cs="Times New Roman"/>
          <w:sz w:val="20"/>
          <w:szCs w:val="20"/>
        </w:rPr>
        <w:t>аспределения земельных участков или выдела из земельных участков);</w:t>
      </w:r>
    </w:p>
    <w:p w:rsidR="0067581D" w:rsidRDefault="00A440E8">
      <w:pPr>
        <w:spacing w:after="0" w:line="288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1.4) документы, подтверждающие полномочия лица действовать от имени заявителя;</w:t>
      </w:r>
    </w:p>
    <w:p w:rsidR="0067581D" w:rsidRDefault="00A440E8">
      <w:pPr>
        <w:spacing w:after="0" w:line="288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1.5) технического плана объекта ИЖС (в случаях несоответствия кратких проектных характеристик).</w:t>
      </w:r>
    </w:p>
    <w:p w:rsidR="0067581D" w:rsidRDefault="00A440E8">
      <w:pPr>
        <w:pStyle w:val="ConsPlusNormal0"/>
        <w:spacing w:line="288" w:lineRule="auto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2) документы, </w:t>
      </w:r>
      <w:r>
        <w:rPr>
          <w:rFonts w:ascii="Times New Roman" w:hAnsi="Times New Roman" w:cs="Times New Roman"/>
          <w:sz w:val="20"/>
        </w:rPr>
        <w:t>получаемые по каналам межведомственного взаимодействия:</w:t>
      </w:r>
    </w:p>
    <w:p w:rsidR="0067581D" w:rsidRDefault="00A440E8">
      <w:pPr>
        <w:pStyle w:val="ConsPlusNormal0"/>
        <w:spacing w:line="288" w:lineRule="auto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2.1) правоустанавливающие документы на земельный участок (выписка из ЕГРН о правах на земельный участок либо уведомление об отсутствии в ЕГРН запрашиваемых сведений). Запрос направляется в орган госуд</w:t>
      </w:r>
      <w:r>
        <w:rPr>
          <w:rFonts w:ascii="Times New Roman" w:hAnsi="Times New Roman" w:cs="Times New Roman"/>
          <w:sz w:val="20"/>
        </w:rPr>
        <w:t>арственной власти, осуществляющий государственную регистрацию прав на недвижимое имущество и сделок с ним;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2.2) решение об образовании земельных участков (в случаях образования земельного участка путем объединения, раздела, перераспределения земельных учас</w:t>
      </w:r>
      <w:r>
        <w:rPr>
          <w:rFonts w:ascii="Times New Roman" w:hAnsi="Times New Roman" w:cs="Times New Roman"/>
          <w:sz w:val="20"/>
          <w:szCs w:val="20"/>
        </w:rPr>
        <w:t>тков или выдела из земельных участков). Запрос направляется в органы государственной власти или органы местного самоуправления, принявшие такое решение;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2.3) градостроительный план земельного участка, на котором планируется осуществить строительство, рекон</w:t>
      </w:r>
      <w:r>
        <w:rPr>
          <w:rFonts w:ascii="Times New Roman" w:hAnsi="Times New Roman" w:cs="Times New Roman"/>
          <w:sz w:val="20"/>
          <w:szCs w:val="20"/>
        </w:rPr>
        <w:t>струкцию объекта капитального строительства (в случае образования земельных участков путем раздела, перераспределения земельных участков или выдела из земельных участков).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2.6.4.Документы (их копии или сведения, содержащиеся в них), указанные в </w:t>
      </w:r>
      <w:hyperlink w:anchor="sub_51071">
        <w:r>
          <w:rPr>
            <w:rFonts w:ascii="Times New Roman" w:hAnsi="Times New Roman" w:cs="Times New Roman"/>
            <w:sz w:val="20"/>
            <w:szCs w:val="20"/>
          </w:rPr>
          <w:t>пунктах 1 - 5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w:anchor="sub_51077">
        <w:r>
          <w:rPr>
            <w:rFonts w:ascii="Times New Roman" w:hAnsi="Times New Roman" w:cs="Times New Roman"/>
            <w:sz w:val="20"/>
            <w:szCs w:val="20"/>
          </w:rPr>
          <w:t>7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w:anchor="sub_51079">
        <w:r>
          <w:rPr>
            <w:rFonts w:ascii="Times New Roman" w:hAnsi="Times New Roman" w:cs="Times New Roman"/>
            <w:sz w:val="20"/>
            <w:szCs w:val="20"/>
          </w:rPr>
          <w:t>9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и </w:t>
      </w:r>
      <w:hyperlink w:anchor="sub_510710">
        <w:r>
          <w:rPr>
            <w:rFonts w:ascii="Times New Roman" w:hAnsi="Times New Roman" w:cs="Times New Roman"/>
            <w:sz w:val="20"/>
            <w:szCs w:val="20"/>
          </w:rPr>
          <w:t>10 части </w:t>
        </w:r>
      </w:hyperlink>
      <w:r>
        <w:rPr>
          <w:rFonts w:ascii="Times New Roman" w:hAnsi="Times New Roman" w:cs="Times New Roman"/>
          <w:sz w:val="20"/>
          <w:szCs w:val="20"/>
        </w:rPr>
        <w:t>2.6.1 настоящего регламента, запрашиваются Администрацией в государственных органах, органах местного самоу</w:t>
      </w:r>
      <w:r>
        <w:rPr>
          <w:rFonts w:ascii="Times New Roman" w:hAnsi="Times New Roman" w:cs="Times New Roman"/>
          <w:sz w:val="20"/>
          <w:szCs w:val="20"/>
        </w:rPr>
        <w:t>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</w:t>
      </w:r>
      <w:r>
        <w:rPr>
          <w:rFonts w:ascii="Times New Roman" w:hAnsi="Times New Roman" w:cs="Times New Roman"/>
          <w:sz w:val="20"/>
          <w:szCs w:val="20"/>
        </w:rPr>
        <w:t>, если застройщик не представил указанные документы самостоятельно.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" w:name="sub_5107012"/>
      <w:r>
        <w:rPr>
          <w:rFonts w:ascii="Times New Roman" w:hAnsi="Times New Roman" w:cs="Times New Roman"/>
          <w:sz w:val="20"/>
          <w:szCs w:val="20"/>
        </w:rPr>
        <w:t xml:space="preserve">2.6.5.По межведомственным запросам органов, указанных в части </w:t>
      </w:r>
      <w:hyperlink w:anchor="sub_5107">
        <w:r>
          <w:rPr>
            <w:rFonts w:ascii="Times New Roman" w:hAnsi="Times New Roman" w:cs="Times New Roman"/>
            <w:sz w:val="20"/>
            <w:szCs w:val="20"/>
          </w:rPr>
          <w:t>2.6.4.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регламента статьи, документы (их копии или сведения, содержащиеся в них) пред</w:t>
      </w:r>
      <w:r>
        <w:rPr>
          <w:rFonts w:ascii="Times New Roman" w:hAnsi="Times New Roman" w:cs="Times New Roman"/>
          <w:sz w:val="20"/>
          <w:szCs w:val="20"/>
        </w:rPr>
        <w:t>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</w:t>
      </w:r>
      <w:r>
        <w:rPr>
          <w:rFonts w:ascii="Times New Roman" w:hAnsi="Times New Roman" w:cs="Times New Roman"/>
          <w:sz w:val="20"/>
          <w:szCs w:val="20"/>
        </w:rPr>
        <w:t xml:space="preserve"> со дня получения соответствующего межведомственного запроса.</w:t>
      </w:r>
      <w:bookmarkEnd w:id="9"/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2.6.6.Документы, указанные в </w:t>
      </w:r>
      <w:hyperlink w:anchor="sub_51071">
        <w:r>
          <w:rPr>
            <w:rFonts w:ascii="Times New Roman" w:hAnsi="Times New Roman" w:cs="Times New Roman"/>
            <w:sz w:val="20"/>
            <w:szCs w:val="20"/>
          </w:rPr>
          <w:t>пунктах 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hyperlink w:anchor="sub_51073">
        <w:r>
          <w:rPr>
            <w:rFonts w:ascii="Times New Roman" w:hAnsi="Times New Roman" w:cs="Times New Roman"/>
            <w:sz w:val="20"/>
            <w:szCs w:val="20"/>
          </w:rPr>
          <w:t>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и 4 части </w:t>
      </w:r>
      <w:hyperlink w:anchor="sub_51074">
        <w:r>
          <w:rPr>
            <w:rFonts w:ascii="Times New Roman" w:hAnsi="Times New Roman" w:cs="Times New Roman"/>
            <w:sz w:val="20"/>
            <w:szCs w:val="20"/>
          </w:rPr>
          <w:t>2.6.1.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67581D" w:rsidRDefault="00A440E8">
      <w:pPr>
        <w:pStyle w:val="ConsPlusNormal0"/>
        <w:spacing w:line="288" w:lineRule="auto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2.6.7.Представленн</w:t>
      </w:r>
      <w:r>
        <w:rPr>
          <w:rFonts w:ascii="Times New Roman" w:hAnsi="Times New Roman" w:cs="Times New Roman"/>
          <w:sz w:val="20"/>
        </w:rPr>
        <w:t>ые документы должны соответствовать следующим требованиям:</w:t>
      </w:r>
    </w:p>
    <w:p w:rsidR="0067581D" w:rsidRDefault="00A440E8">
      <w:pPr>
        <w:tabs>
          <w:tab w:val="left" w:pos="0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тексты документов, предоставляемых для </w:t>
      </w:r>
      <w:r>
        <w:rPr>
          <w:rFonts w:ascii="Times New Roman" w:hAnsi="Times New Roman" w:cs="Times New Roman"/>
          <w:bCs/>
          <w:sz w:val="20"/>
          <w:szCs w:val="20"/>
        </w:rPr>
        <w:t xml:space="preserve">подготовки и </w:t>
      </w:r>
      <w:r>
        <w:rPr>
          <w:rFonts w:ascii="Times New Roman" w:hAnsi="Times New Roman" w:cs="Times New Roman"/>
          <w:sz w:val="20"/>
          <w:szCs w:val="20"/>
        </w:rPr>
        <w:t xml:space="preserve">выдачи разрешения на строительство, реконструкцию объекта капитального строительства, должны быть написаны разборчиво без сокращений; </w:t>
      </w:r>
    </w:p>
    <w:p w:rsidR="0067581D" w:rsidRDefault="00A440E8">
      <w:pPr>
        <w:tabs>
          <w:tab w:val="left" w:pos="0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доку</w:t>
      </w:r>
      <w:r>
        <w:rPr>
          <w:rFonts w:ascii="Times New Roman" w:hAnsi="Times New Roman" w:cs="Times New Roman"/>
          <w:sz w:val="20"/>
          <w:szCs w:val="20"/>
        </w:rPr>
        <w:t>менты не должны иметь подчистки либо приписки, зачеркнутые слова и иные, не оговоренные в них исправления, а также серьезные повреждения, не позволяющие однозначно истолковать их содержание, и не должны быть исполнены карандашом.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2.6.8.В случае представлен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ия документов в электронном виде </w:t>
      </w:r>
      <w:r>
        <w:rPr>
          <w:rFonts w:ascii="Times New Roman" w:hAnsi="Times New Roman" w:cs="Times New Roman"/>
          <w:sz w:val="20"/>
          <w:szCs w:val="20"/>
        </w:rPr>
        <w:t>документы должны соответствовать следующим требованиям:</w:t>
      </w:r>
    </w:p>
    <w:p w:rsidR="0067581D" w:rsidRDefault="00A440E8">
      <w:pPr>
        <w:spacing w:after="0" w:line="288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1) документы должны быть представлены в формате «.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pdf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>», «.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dwg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>», «.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dwx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>» или «.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jpeg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>»;</w:t>
      </w:r>
    </w:p>
    <w:p w:rsidR="0067581D" w:rsidRDefault="00A440E8">
      <w:pPr>
        <w:spacing w:after="0" w:line="288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2) сканирование документов должно осуществляться: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2.1) непосредственно с оригинала 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документа в масштабе 1:1 (не допускается сканирование с копий) с разрешением не менее 300 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dpi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>;</w:t>
      </w:r>
    </w:p>
    <w:p w:rsidR="0067581D" w:rsidRDefault="00A440E8">
      <w:pPr>
        <w:spacing w:after="0" w:line="288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2.2) в черно-белом режиме при отсутствии в документе графических изображений;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2.3) в режиме полной цветопередачи при наличии в документе цветных графических изоб</w:t>
      </w:r>
      <w:r>
        <w:rPr>
          <w:rFonts w:ascii="Times New Roman" w:hAnsi="Times New Roman" w:cs="Times New Roman"/>
          <w:sz w:val="20"/>
          <w:szCs w:val="20"/>
          <w:lang w:eastAsia="zh-CN"/>
        </w:rPr>
        <w:t>ражений либо цветного текста;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2.4) в режиме «оттенки серого» при наличии в документе изображений, отличных от цветного изображения;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 xml:space="preserve">3) документы должны быть подписаны усиленной квалифицированной электронной подписью в соответствии с требованиями </w:t>
      </w:r>
      <w:r>
        <w:rPr>
          <w:rFonts w:ascii="Times New Roman" w:hAnsi="Times New Roman" w:cs="Times New Roman"/>
          <w:sz w:val="20"/>
          <w:szCs w:val="20"/>
        </w:rPr>
        <w:t>Федерально</w:t>
      </w:r>
      <w:r>
        <w:rPr>
          <w:rFonts w:ascii="Times New Roman" w:hAnsi="Times New Roman" w:cs="Times New Roman"/>
          <w:sz w:val="20"/>
          <w:szCs w:val="20"/>
        </w:rPr>
        <w:t>го закона от 06.04.2011 № 63-ФЗ «Об электронной подписи»;</w:t>
      </w:r>
    </w:p>
    <w:p w:rsidR="0067581D" w:rsidRDefault="00A440E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4) в случае если проектная документация формируется с применением специализированного программного обеспечения, предназначенного для формирования проектной документации в форме электронного документ</w:t>
      </w:r>
      <w:r>
        <w:rPr>
          <w:rFonts w:ascii="Times New Roman" w:hAnsi="Times New Roman" w:cs="Times New Roman"/>
          <w:sz w:val="20"/>
          <w:szCs w:val="20"/>
          <w:lang w:eastAsia="zh-CN"/>
        </w:rPr>
        <w:t>а (без воспроизведения на бумажном носителе), такой электронный документ заверяется электронной подписью лица (лиц), участвующего(-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щих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>) в разработке проектной документации, осуществляющего(-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щих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нормоконтроль</w:t>
      </w:r>
      <w:proofErr w:type="spellEnd"/>
      <w:r>
        <w:rPr>
          <w:rFonts w:ascii="Times New Roman" w:hAnsi="Times New Roman" w:cs="Times New Roman"/>
          <w:sz w:val="20"/>
          <w:szCs w:val="20"/>
          <w:lang w:eastAsia="zh-CN"/>
        </w:rPr>
        <w:t xml:space="preserve"> и согласование проектной документации.</w:t>
      </w:r>
    </w:p>
    <w:p w:rsidR="0067581D" w:rsidRDefault="0067581D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2.7.Исчерпывающий перечень оснований для отказа в приеме документов, необходимых для предоставления муниципальной услуги.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2.7.1.В приеме документов, необходимых для предоставления муниципальной услуги, поданных в форме электронного документа, отказывается </w:t>
      </w:r>
      <w:r>
        <w:rPr>
          <w:rFonts w:ascii="Times New Roman" w:hAnsi="Times New Roman" w:cs="Times New Roman"/>
          <w:sz w:val="20"/>
          <w:szCs w:val="20"/>
        </w:rPr>
        <w:t>в случае несоответствия электронных документов требованиям Федерального закона от 06.04.2011 № 63-ФЗ «Об электронной подписи».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2.7.2.В приеме документов, необходимых для предоставления услуги, поданных в МФЦ, отказывается в случае отсутствия хотя бы одного</w:t>
      </w:r>
      <w:r>
        <w:rPr>
          <w:rFonts w:ascii="Times New Roman" w:hAnsi="Times New Roman" w:cs="Times New Roman"/>
          <w:sz w:val="20"/>
          <w:szCs w:val="20"/>
        </w:rPr>
        <w:t xml:space="preserve"> из документов, предусмотренных частью 2.6.3.</w:t>
      </w:r>
    </w:p>
    <w:p w:rsidR="0067581D" w:rsidRDefault="0067581D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67581D" w:rsidRDefault="00A440E8">
      <w:pPr>
        <w:pStyle w:val="ConsPlusNormal0"/>
        <w:spacing w:line="288" w:lineRule="auto"/>
        <w:ind w:firstLine="567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2.8.1. В выдаче разрешения на строительство:</w:t>
      </w:r>
    </w:p>
    <w:p w:rsidR="0067581D" w:rsidRDefault="00A440E8">
      <w:pPr>
        <w:pStyle w:val="ConsPlusNormal0"/>
        <w:spacing w:line="288" w:lineRule="auto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1) отсутствие </w:t>
      </w:r>
      <w:r>
        <w:rPr>
          <w:rFonts w:ascii="Times New Roman" w:hAnsi="Times New Roman" w:cs="Times New Roman"/>
          <w:sz w:val="20"/>
        </w:rPr>
        <w:t>документов, указанных в части 2.6.1. настоящего регламента;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</w:t>
      </w:r>
      <w:r>
        <w:rPr>
          <w:rFonts w:ascii="Times New Roman" w:hAnsi="Times New Roman" w:cs="Times New Roman"/>
          <w:sz w:val="20"/>
          <w:szCs w:val="20"/>
        </w:rPr>
        <w:t>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земельного участка и (</w:t>
      </w:r>
      <w:r>
        <w:rPr>
          <w:rFonts w:ascii="Times New Roman" w:hAnsi="Times New Roman" w:cs="Times New Roman"/>
          <w:sz w:val="20"/>
          <w:szCs w:val="20"/>
        </w:rPr>
        <w:t>или) ограничениям, установленным в соответствии с земельным и иным законодательством РФ;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</w:t>
      </w:r>
      <w:r>
        <w:rPr>
          <w:rFonts w:ascii="Times New Roman" w:hAnsi="Times New Roman" w:cs="Times New Roman"/>
          <w:sz w:val="20"/>
          <w:szCs w:val="20"/>
        </w:rPr>
        <w:t xml:space="preserve"> заключение органа исполнительной власти субъекта РФ,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или описания внешнего облика объекта индивидуального жи</w:t>
      </w:r>
      <w:r>
        <w:rPr>
          <w:rFonts w:ascii="Times New Roman" w:hAnsi="Times New Roman" w:cs="Times New Roman"/>
          <w:sz w:val="20"/>
          <w:szCs w:val="20"/>
        </w:rPr>
        <w:t xml:space="preserve">лищного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</w:t>
      </w:r>
      <w:r>
        <w:rPr>
          <w:rFonts w:ascii="Times New Roman" w:hAnsi="Times New Roman" w:cs="Times New Roman"/>
          <w:sz w:val="20"/>
          <w:szCs w:val="20"/>
        </w:rPr>
        <w:t>исторического поселения федерального или регионального значения.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2.8.2. В предоставлении услуги по продлению срока действия разрешения на строительство: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отсутствие документов, предусмотренных пунктами 1.3) и 1.4) части 2.6.3. настоящего Административног</w:t>
      </w:r>
      <w:r>
        <w:rPr>
          <w:rFonts w:ascii="Times New Roman" w:hAnsi="Times New Roman" w:cs="Times New Roman"/>
          <w:sz w:val="20"/>
          <w:szCs w:val="20"/>
        </w:rPr>
        <w:t>о регламента;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если строительство, реконструкция объекта капитального строительства не начаты ранее, чем за шестьдесят дней до истечения срока действия такого разрешения.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2.8.3.В предоставлении услуги о внесении изменений в разрешение на строительство: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) отсутствие уведомления о переходе прав на земельный участок, об образовании земельного участка реквизитов документов, предусмотренных соответственно пунктами 1-4 части 21.10 статьи 51 Градостроительного кодекса РФ, или непредставление заявителем сведений</w:t>
      </w:r>
      <w:r>
        <w:rPr>
          <w:rFonts w:ascii="Times New Roman" w:hAnsi="Times New Roman" w:cs="Times New Roman"/>
          <w:sz w:val="20"/>
          <w:szCs w:val="20"/>
        </w:rPr>
        <w:t xml:space="preserve"> о правоустанавливающих документах на земельный участок;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недостоверность сведений, указанных в уведомлении о переходе прав на земельный участок, об образовании земельного участка;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несоответствие планируемого размещения объекта капитального строительс</w:t>
      </w:r>
      <w:r>
        <w:rPr>
          <w:rFonts w:ascii="Times New Roman" w:hAnsi="Times New Roman" w:cs="Times New Roman"/>
          <w:sz w:val="20"/>
          <w:szCs w:val="20"/>
        </w:rPr>
        <w:t>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</w:t>
      </w:r>
      <w:r>
        <w:rPr>
          <w:rFonts w:ascii="Times New Roman" w:hAnsi="Times New Roman" w:cs="Times New Roman"/>
          <w:sz w:val="20"/>
          <w:szCs w:val="20"/>
        </w:rPr>
        <w:t xml:space="preserve">стка и (или) ограничениям, установленным в соответствии с </w:t>
      </w:r>
      <w:hyperlink r:id="rId18">
        <w:r>
          <w:rPr>
            <w:rFonts w:ascii="Times New Roman" w:hAnsi="Times New Roman" w:cs="Times New Roman"/>
            <w:sz w:val="20"/>
            <w:szCs w:val="20"/>
          </w:rPr>
          <w:t>земельным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и иным законодательством РФ в случае, предусмотренном </w:t>
      </w:r>
      <w:hyperlink w:anchor="sub_51217">
        <w:r>
          <w:rPr>
            <w:rFonts w:ascii="Times New Roman" w:hAnsi="Times New Roman" w:cs="Times New Roman"/>
            <w:sz w:val="20"/>
            <w:szCs w:val="20"/>
          </w:rPr>
          <w:t>частью 21.7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статьи 51 Градостроительного кодекса РФ.</w:t>
      </w:r>
    </w:p>
    <w:p w:rsidR="0067581D" w:rsidRDefault="0067581D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2.9.Раз</w:t>
      </w:r>
      <w:r>
        <w:rPr>
          <w:rFonts w:ascii="Times New Roman" w:hAnsi="Times New Roman" w:cs="Times New Roman"/>
          <w:b/>
          <w:sz w:val="20"/>
          <w:szCs w:val="20"/>
        </w:rPr>
        <w:t>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РФ, нормативными правовыми актами субъе</w:t>
      </w:r>
      <w:r>
        <w:rPr>
          <w:rFonts w:ascii="Times New Roman" w:hAnsi="Times New Roman" w:cs="Times New Roman"/>
          <w:b/>
          <w:sz w:val="20"/>
          <w:szCs w:val="20"/>
        </w:rPr>
        <w:t>ктов РФ, муниципальными правовыми актами.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Предоставление муниципальной услуги осуществляется бесплатно.</w:t>
      </w:r>
    </w:p>
    <w:p w:rsidR="0067581D" w:rsidRDefault="0067581D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</w:t>
      </w:r>
      <w:r>
        <w:rPr>
          <w:rFonts w:ascii="Times New Roman" w:hAnsi="Times New Roman" w:cs="Times New Roman"/>
          <w:b/>
          <w:sz w:val="20"/>
          <w:szCs w:val="20"/>
        </w:rPr>
        <w:t>ной услуги.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не должно превышать 15 (пятнадцати) минут.</w:t>
      </w:r>
    </w:p>
    <w:p w:rsidR="0067581D" w:rsidRDefault="0067581D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2.11.Срок регистрации запроса </w:t>
      </w:r>
      <w:hyperlink w:anchor="sub_2003">
        <w:r>
          <w:rPr>
            <w:rFonts w:ascii="Times New Roman" w:hAnsi="Times New Roman" w:cs="Times New Roman"/>
            <w:b/>
            <w:sz w:val="20"/>
            <w:szCs w:val="20"/>
          </w:rPr>
          <w:t>заявителя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о предоставлении муниципальной услуги.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2.11.1.Заявление, поступившее в Администрацию</w:t>
      </w:r>
      <w:r>
        <w:rPr>
          <w:rFonts w:ascii="Times New Roman" w:hAnsi="Times New Roman" w:cs="Times New Roman"/>
          <w:sz w:val="20"/>
          <w:szCs w:val="20"/>
        </w:rPr>
        <w:t>, регистрируется в установленном порядке сотрудником Администрации, в должностные обязанности которог</w:t>
      </w:r>
      <w:r>
        <w:rPr>
          <w:rFonts w:ascii="Times New Roman" w:hAnsi="Times New Roman" w:cs="Times New Roman"/>
          <w:sz w:val="20"/>
          <w:szCs w:val="20"/>
        </w:rPr>
        <w:t>о входит регистрация входящей корреспонденции, в день его поступления.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2.11.2.Заявление, поступившее в Администрацию, в форме электронного документа</w:t>
      </w:r>
      <w:r>
        <w:rPr>
          <w:rFonts w:ascii="Times New Roman" w:hAnsi="Times New Roman" w:cs="Times New Roman"/>
          <w:sz w:val="20"/>
          <w:szCs w:val="20"/>
        </w:rPr>
        <w:t xml:space="preserve"> с использованием Единого портала или Портала государственных и муниципальных услуг Псковской области в нера</w:t>
      </w:r>
      <w:r>
        <w:rPr>
          <w:rFonts w:ascii="Times New Roman" w:hAnsi="Times New Roman" w:cs="Times New Roman"/>
          <w:sz w:val="20"/>
          <w:szCs w:val="20"/>
        </w:rPr>
        <w:t>бочий день, регистрируется в течение первого рабочего дня, следующего за днем поступления заявления.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2.11.3.Заявление, поступившее в Администрацию, через МФЦ в нерабочий день</w:t>
      </w:r>
      <w:r>
        <w:rPr>
          <w:rFonts w:ascii="Times New Roman" w:hAnsi="Times New Roman" w:cs="Times New Roman"/>
          <w:sz w:val="20"/>
          <w:szCs w:val="20"/>
        </w:rPr>
        <w:t>, регистрируется в течение первого рабочего дня, следующего за днем поступления за</w:t>
      </w:r>
      <w:r>
        <w:rPr>
          <w:rFonts w:ascii="Times New Roman" w:hAnsi="Times New Roman" w:cs="Times New Roman"/>
          <w:sz w:val="20"/>
          <w:szCs w:val="20"/>
        </w:rPr>
        <w:t>явления.</w:t>
      </w:r>
    </w:p>
    <w:p w:rsidR="0067581D" w:rsidRDefault="0067581D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2.12.Требования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</w:t>
      </w:r>
      <w:r>
        <w:rPr>
          <w:rFonts w:ascii="Times New Roman" w:hAnsi="Times New Roman" w:cs="Times New Roman"/>
          <w:b/>
          <w:sz w:val="20"/>
          <w:szCs w:val="20"/>
        </w:rPr>
        <w:t xml:space="preserve">ых для предоставления муниципальной услуги, в том числе к обеспечению доступности для инвалидов указанных объектов в соответствии с </w:t>
      </w:r>
      <w:hyperlink r:id="rId19">
        <w:r>
          <w:rPr>
            <w:rFonts w:ascii="Times New Roman" w:hAnsi="Times New Roman" w:cs="Times New Roman"/>
            <w:b/>
            <w:sz w:val="20"/>
            <w:szCs w:val="20"/>
          </w:rPr>
          <w:t>законодательством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РФ о социальной защите инвалидов.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Муниципальная услуга предоставл</w:t>
      </w:r>
      <w:r>
        <w:rPr>
          <w:rFonts w:ascii="Times New Roman" w:hAnsi="Times New Roman" w:cs="Times New Roman"/>
          <w:sz w:val="20"/>
          <w:szCs w:val="20"/>
        </w:rPr>
        <w:t>яется в помещениях Администрации.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Помещения, предназначенные для предоставления муниципальной услуги, должны отвечать требованиям доступности для инвалидов в соответствии с законодательством РФ о социальной защите инвалидов.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Вход в помещение предоставления</w:t>
      </w:r>
      <w:r>
        <w:rPr>
          <w:rFonts w:ascii="Times New Roman" w:hAnsi="Times New Roman" w:cs="Times New Roman"/>
          <w:sz w:val="20"/>
          <w:szCs w:val="20"/>
        </w:rPr>
        <w:t xml:space="preserve"> муниципальной услуги оснащается вывеской о наименовании Администрации Красногородского муниципального округа. Помещение оснащается табличками с указанием номера кабинета, названия подразделения Администрации, в функции которого входит предоставление муниц</w:t>
      </w:r>
      <w:r>
        <w:rPr>
          <w:rFonts w:ascii="Times New Roman" w:hAnsi="Times New Roman" w:cs="Times New Roman"/>
          <w:sz w:val="20"/>
          <w:szCs w:val="20"/>
        </w:rPr>
        <w:t>ипальной услуги.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ожидания в очереди и для заполнения заявлений заявителям отводятся места, оборудованные стульями, столами для возможности оформления документов. При необходимости заявителю предоставляются бесплатно канцелярские принадлежности для сост</w:t>
      </w:r>
      <w:r>
        <w:rPr>
          <w:rFonts w:ascii="Times New Roman" w:hAnsi="Times New Roman" w:cs="Times New Roman"/>
          <w:sz w:val="20"/>
          <w:szCs w:val="20"/>
        </w:rPr>
        <w:t>авления заявления.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Места исполнения муниципальной услуги должны предусматривать возможность свободного входа и выхода из помещения при необходимости.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2.12.1.В целях обеспечения доступности муниципальной услуги для инвалидов предусматривается: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возможност</w:t>
      </w:r>
      <w:r>
        <w:rPr>
          <w:rFonts w:ascii="Times New Roman" w:hAnsi="Times New Roman" w:cs="Times New Roman"/>
          <w:sz w:val="20"/>
          <w:szCs w:val="20"/>
        </w:rPr>
        <w:t>ь беспрепятственного входа в помещения и выхода из них;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возможность самостоятельного передвижения по территории в целях доступа к месту предоставления услуги, в том числе с помощью сотрудников Администрации, ассистивных и вспомогательных технологий, а т</w:t>
      </w:r>
      <w:r>
        <w:rPr>
          <w:rFonts w:ascii="Times New Roman" w:hAnsi="Times New Roman" w:cs="Times New Roman"/>
          <w:sz w:val="20"/>
          <w:szCs w:val="20"/>
        </w:rPr>
        <w:t>акже сменного кресла-коляски;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возможность посадки в транспортное средство и высадки из него перед входом в помещение, в котором предоставляется муниципальная услуга, в том числе с использованием кресла-коляски и, при необходимости, с помощью сотрудников</w:t>
      </w:r>
      <w:r>
        <w:rPr>
          <w:rFonts w:ascii="Times New Roman" w:hAnsi="Times New Roman" w:cs="Times New Roman"/>
          <w:sz w:val="20"/>
          <w:szCs w:val="20"/>
        </w:rPr>
        <w:t xml:space="preserve"> Администрации Красногородского муниципального округа;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сопровождение инвалидов, имеющих стойкие нарушения функции зрения и самостоятельного передвижения;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надлежащее размещение носителей информации, необходимой для обеспечения беспрепятственного досту</w:t>
      </w:r>
      <w:r>
        <w:rPr>
          <w:rFonts w:ascii="Times New Roman" w:hAnsi="Times New Roman" w:cs="Times New Roman"/>
          <w:sz w:val="20"/>
          <w:szCs w:val="20"/>
        </w:rPr>
        <w:t>па инвалидов к помещениям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</w:t>
      </w:r>
      <w:r>
        <w:rPr>
          <w:rFonts w:ascii="Times New Roman" w:hAnsi="Times New Roman" w:cs="Times New Roman"/>
          <w:sz w:val="20"/>
          <w:szCs w:val="20"/>
        </w:rPr>
        <w:t>ными рельефно-точечным шрифтом Брайля и на контрастном фоне;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6) обеспечение допуска на объект, в котором предоставляются услуги собаки-проводника при наличии документа, подтверждающего ее специальное обучение, выданного по форме и в порядке, утвержденным п</w:t>
      </w:r>
      <w:r>
        <w:rPr>
          <w:rFonts w:ascii="Times New Roman" w:hAnsi="Times New Roman" w:cs="Times New Roman"/>
          <w:sz w:val="20"/>
          <w:szCs w:val="20"/>
        </w:rPr>
        <w:t>риказом Минтруда России от 22.06.2015 №386н;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7) предоставление инвалидам по слуху, при необходимости, услуги с использованием русского жестового языка, включая обеспечение допуска сурдопереводчика, тифлосурдопереводчика;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8) оказание  инвалидам помощи в пре</w:t>
      </w:r>
      <w:r>
        <w:rPr>
          <w:rFonts w:ascii="Times New Roman" w:hAnsi="Times New Roman" w:cs="Times New Roman"/>
          <w:sz w:val="20"/>
          <w:szCs w:val="20"/>
        </w:rPr>
        <w:t>одолении барьеров, мешающих получению ими услуг наравне с другими лицами.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2.12.2.На информационных стендах размещаются: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1) перечень документов, необходимых для предоставления муниципальной услуги; 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информация о месте предоставления муниципальной услуги,</w:t>
      </w:r>
      <w:r>
        <w:rPr>
          <w:rFonts w:ascii="Times New Roman" w:hAnsi="Times New Roman" w:cs="Times New Roman"/>
          <w:sz w:val="20"/>
          <w:szCs w:val="20"/>
        </w:rPr>
        <w:t xml:space="preserve"> контактных телефонах;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информация о сроке предоставления муниципальной услуги; 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перечень нормативных правовых актов, являющихся основанием для предоставления муниципальной услуги; 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перечень сотрудников Администрации, в должностные обязанности кото</w:t>
      </w:r>
      <w:r>
        <w:rPr>
          <w:rFonts w:ascii="Times New Roman" w:hAnsi="Times New Roman" w:cs="Times New Roman"/>
          <w:sz w:val="20"/>
          <w:szCs w:val="20"/>
        </w:rPr>
        <w:t>рых входит предоставление муниципальной услуги;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6) копия настоящего Административного регламента.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Информация, размещенная на информационных стендах, о порядке предоставления муниципальной услуги должна соответствовать оптимальному зрительному восприятию </w:t>
      </w:r>
      <w:r>
        <w:rPr>
          <w:rFonts w:ascii="Times New Roman" w:hAnsi="Times New Roman" w:cs="Times New Roman"/>
          <w:sz w:val="20"/>
          <w:szCs w:val="20"/>
        </w:rPr>
        <w:t>этой информации гражданами.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Требования к помещениям МФЦ, в которых предоставляется муниципальная услуга,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</w:t>
      </w:r>
      <w:r>
        <w:rPr>
          <w:rFonts w:ascii="Times New Roman" w:hAnsi="Times New Roman" w:cs="Times New Roman"/>
          <w:sz w:val="20"/>
          <w:szCs w:val="20"/>
        </w:rPr>
        <w:t>лением Правительства РФ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7581D" w:rsidRDefault="0067581D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2.13.Показатели доступности и качества муниципальной услуги.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2.13.1.Показателям</w:t>
      </w:r>
      <w:r>
        <w:rPr>
          <w:rFonts w:ascii="Times New Roman" w:hAnsi="Times New Roman" w:cs="Times New Roman"/>
          <w:sz w:val="20"/>
          <w:szCs w:val="20"/>
        </w:rPr>
        <w:t>и доступности предоставления муниципальной услуги являются: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предоставление информации о муниципальной услуге в соответствии с настоящим Административном регламентом;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полнота предоставляемой информации о муниципальной услуге;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возможность получения </w:t>
      </w:r>
      <w:r>
        <w:rPr>
          <w:rFonts w:ascii="Times New Roman" w:hAnsi="Times New Roman" w:cs="Times New Roman"/>
          <w:sz w:val="20"/>
          <w:szCs w:val="20"/>
        </w:rPr>
        <w:t>муниципальной услуги в электронной форме;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возможность предоставления муниципальной услуги через МФЦ;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обеспечение беспрепятственного доступа инвалидов к помещениям, в которых предоставляется муниципальная услуга.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2.13.2.Показателями качества муниципал</w:t>
      </w:r>
      <w:r>
        <w:rPr>
          <w:rFonts w:ascii="Times New Roman" w:hAnsi="Times New Roman" w:cs="Times New Roman"/>
          <w:sz w:val="20"/>
          <w:szCs w:val="20"/>
        </w:rPr>
        <w:t>ьной услуги являются: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количество обоснованных жалоб на решения и действия (бездействия) специалистов, уполномоче</w:t>
      </w:r>
      <w:r>
        <w:rPr>
          <w:rFonts w:ascii="Times New Roman" w:hAnsi="Times New Roman" w:cs="Times New Roman"/>
          <w:sz w:val="20"/>
          <w:szCs w:val="20"/>
        </w:rPr>
        <w:t>нных на предоставление муниципальной услуги;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количество установленных в соответствии с разделами 4 и 5 настоящего Административного регламента фактов его ненадлежащего исполнения.</w:t>
      </w:r>
    </w:p>
    <w:p w:rsidR="0067581D" w:rsidRDefault="0067581D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2.14.Иные требования, в том числе учитывающие особенности предоставления</w:t>
      </w:r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2.14.1.Документы, необходимые для получения разрешения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строительство,реконструкцию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объекта капитального строительства, застройщик </w:t>
      </w:r>
      <w:r>
        <w:rPr>
          <w:rFonts w:ascii="Times New Roman" w:hAnsi="Times New Roman" w:cs="Times New Roman"/>
          <w:sz w:val="20"/>
          <w:szCs w:val="20"/>
        </w:rPr>
        <w:t>направляет исключительно в электронной форме в случаях,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</w:t>
      </w:r>
      <w:r>
        <w:rPr>
          <w:rFonts w:ascii="Times New Roman" w:hAnsi="Times New Roman" w:cs="Times New Roman"/>
          <w:sz w:val="20"/>
          <w:szCs w:val="20"/>
        </w:rPr>
        <w:t xml:space="preserve">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2.14.2.Муниципальная  услуга может оказываться в электронной форме через Единый портал и Портал государственных и му</w:t>
      </w:r>
      <w:r>
        <w:rPr>
          <w:rFonts w:ascii="Times New Roman" w:hAnsi="Times New Roman" w:cs="Times New Roman"/>
          <w:sz w:val="20"/>
          <w:szCs w:val="20"/>
        </w:rPr>
        <w:t>ниципальных услуг Псковской области путем: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предоставления в установленном порядке информации заявителям и обеспечения доступа заявителей к сведениям о муниципальной услуге; 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подачи заявителем заявления и иных документов, необходимых для предоставлени</w:t>
      </w:r>
      <w:r>
        <w:rPr>
          <w:rFonts w:ascii="Times New Roman" w:hAnsi="Times New Roman" w:cs="Times New Roman"/>
          <w:sz w:val="20"/>
          <w:szCs w:val="20"/>
        </w:rPr>
        <w:t>я муниципальной услуги, и прием таких заявления и документов Администрацией с использованием информационно-технологической и коммуникационной инфраструктуры, в том числе Единого портала и Портала государственных и муниципальных услуг Псковской области;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>
        <w:rPr>
          <w:rFonts w:ascii="Times New Roman" w:hAnsi="Times New Roman" w:cs="Times New Roman"/>
          <w:sz w:val="20"/>
          <w:szCs w:val="20"/>
        </w:rPr>
        <w:t>получения заявителем сведений о ходе рассмотрения заявления;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4) получения заявителем результата предоставления муниципальной услуги в случае отказа в предоставлении муниципальной услуги, если иное не установлено федеральным законом.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2.14.3.Предоставление </w:t>
      </w:r>
      <w:r>
        <w:rPr>
          <w:rFonts w:ascii="Times New Roman" w:hAnsi="Times New Roman" w:cs="Times New Roman"/>
          <w:sz w:val="20"/>
          <w:szCs w:val="20"/>
        </w:rPr>
        <w:t>муниципальной услуги через МФЦ организуется в порядке, установленном соглашением о взаимодействии между уполномоченным МФЦ и Администрацией, путем: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предоставления в установленном порядке информации заявителям и обеспечения доступа заявителей к сведениям</w:t>
      </w:r>
      <w:r>
        <w:rPr>
          <w:rFonts w:ascii="Times New Roman" w:hAnsi="Times New Roman" w:cs="Times New Roman"/>
          <w:sz w:val="20"/>
          <w:szCs w:val="20"/>
        </w:rPr>
        <w:t xml:space="preserve"> о муниципальной услуге;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подачи заявителем заявления и иных документов, необходимых для предоставления муниципальной услуги, в электронном виде и прием таких заявления и документов;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получения заявителем сведений о ходе рассмотрения заявления;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полу</w:t>
      </w:r>
      <w:r>
        <w:rPr>
          <w:rFonts w:ascii="Times New Roman" w:hAnsi="Times New Roman" w:cs="Times New Roman"/>
          <w:sz w:val="20"/>
          <w:szCs w:val="20"/>
        </w:rPr>
        <w:t>чения заявителем результата предоставления муниципальной услуги.</w:t>
      </w:r>
    </w:p>
    <w:p w:rsidR="0067581D" w:rsidRDefault="0067581D">
      <w:pPr>
        <w:pStyle w:val="ConsPlusNormal0"/>
        <w:spacing w:line="288" w:lineRule="auto"/>
        <w:ind w:firstLine="540"/>
        <w:jc w:val="center"/>
        <w:rPr>
          <w:rFonts w:ascii="Times New Roman" w:hAnsi="Times New Roman" w:cs="Times New Roman"/>
          <w:sz w:val="20"/>
        </w:rPr>
      </w:pPr>
    </w:p>
    <w:p w:rsidR="0067581D" w:rsidRDefault="0067581D">
      <w:pPr>
        <w:pStyle w:val="ConsPlusNormal0"/>
        <w:spacing w:line="288" w:lineRule="auto"/>
        <w:ind w:firstLine="540"/>
        <w:jc w:val="center"/>
        <w:rPr>
          <w:rFonts w:ascii="Times New Roman" w:hAnsi="Times New Roman" w:cs="Times New Roman"/>
          <w:sz w:val="20"/>
        </w:rPr>
      </w:pPr>
    </w:p>
    <w:p w:rsidR="0067581D" w:rsidRDefault="00A440E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3.Состав,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форме, а также особенности выполнения административных процедур в многофункциональных центрах.</w:t>
      </w:r>
    </w:p>
    <w:p w:rsidR="0067581D" w:rsidRDefault="0067581D">
      <w:pPr>
        <w:pStyle w:val="ConsPlusNormal0"/>
        <w:spacing w:line="288" w:lineRule="auto"/>
        <w:jc w:val="center"/>
        <w:rPr>
          <w:rFonts w:ascii="Times New Roman" w:hAnsi="Times New Roman" w:cs="Times New Roman"/>
          <w:sz w:val="20"/>
        </w:rPr>
      </w:pP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3.1. Административными процедурами по предоставлению муниципальной услуги, в том числе в электронной форме</w:t>
      </w:r>
      <w:r>
        <w:rPr>
          <w:rFonts w:ascii="Times New Roman" w:hAnsi="Times New Roman" w:cs="Times New Roman"/>
          <w:sz w:val="20"/>
          <w:szCs w:val="20"/>
        </w:rPr>
        <w:t>, являются: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прием, первичная обработка и регистраци</w:t>
      </w:r>
      <w:r>
        <w:rPr>
          <w:rFonts w:ascii="Times New Roman" w:hAnsi="Times New Roman" w:cs="Times New Roman"/>
          <w:sz w:val="20"/>
          <w:szCs w:val="20"/>
        </w:rPr>
        <w:t>я поступившего обращения;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рассмотрение принятого обращения и представленных документов и принятие решения о предоставлении муниципальной услуги или об отказе в предоставлении муниципальной услуги;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подготовка и выдача разрешения на строительство, либо</w:t>
      </w:r>
      <w:r>
        <w:rPr>
          <w:rFonts w:ascii="Times New Roman" w:hAnsi="Times New Roman" w:cs="Times New Roman"/>
          <w:sz w:val="20"/>
          <w:szCs w:val="20"/>
        </w:rPr>
        <w:t xml:space="preserve"> выдача письменного уведомления об отказе в предоставлении услуги или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</w:t>
      </w:r>
      <w:r>
        <w:rPr>
          <w:rFonts w:ascii="Times New Roman" w:hAnsi="Times New Roman" w:cs="Times New Roman"/>
          <w:sz w:val="20"/>
          <w:szCs w:val="20"/>
        </w:rPr>
        <w:t>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</w:t>
      </w:r>
      <w:r>
        <w:rPr>
          <w:rFonts w:ascii="Times New Roman" w:hAnsi="Times New Roman" w:cs="Times New Roman"/>
          <w:sz w:val="20"/>
          <w:szCs w:val="20"/>
        </w:rPr>
        <w:t>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При наступлении событий, являющихся основанием для предоставления муниципальной услуги, Администрац</w:t>
      </w:r>
      <w:r>
        <w:rPr>
          <w:rFonts w:ascii="Times New Roman" w:hAnsi="Times New Roman" w:cs="Times New Roman"/>
          <w:sz w:val="20"/>
          <w:szCs w:val="20"/>
        </w:rPr>
        <w:t>ия вправе: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</w:t>
      </w:r>
      <w:r>
        <w:rPr>
          <w:rFonts w:ascii="Times New Roman" w:hAnsi="Times New Roman" w:cs="Times New Roman"/>
          <w:sz w:val="20"/>
          <w:szCs w:val="20"/>
        </w:rPr>
        <w:t>влении соответствующей услуги для немедленного получения результата предоставления такой услуги;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</w:t>
      </w:r>
      <w:r>
        <w:rPr>
          <w:rFonts w:ascii="Times New Roman" w:hAnsi="Times New Roman" w:cs="Times New Roman"/>
          <w:sz w:val="20"/>
          <w:szCs w:val="20"/>
        </w:rPr>
        <w:t xml:space="preserve">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</w:t>
      </w:r>
      <w:r>
        <w:rPr>
          <w:rFonts w:ascii="Times New Roman" w:hAnsi="Times New Roman" w:cs="Times New Roman"/>
          <w:sz w:val="20"/>
          <w:szCs w:val="20"/>
        </w:rPr>
        <w:t>кже предоставлять его заявителю с использованием </w:t>
      </w:r>
      <w:hyperlink r:id="rId20" w:tgtFrame="_blank">
        <w:r>
          <w:rPr>
            <w:rFonts w:ascii="Times New Roman" w:hAnsi="Times New Roman" w:cs="Times New Roman"/>
            <w:sz w:val="20"/>
            <w:szCs w:val="20"/>
          </w:rPr>
          <w:t>портала</w:t>
        </w:r>
      </w:hyperlink>
      <w:r>
        <w:rPr>
          <w:rFonts w:ascii="Times New Roman" w:hAnsi="Times New Roman" w:cs="Times New Roman"/>
          <w:sz w:val="20"/>
          <w:szCs w:val="20"/>
        </w:rPr>
        <w:t> муниципальных услуг и уведомлять заявителя о проведенных мероприятиях.</w:t>
      </w:r>
    </w:p>
    <w:p w:rsidR="0067581D" w:rsidRDefault="0067581D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7581D" w:rsidRDefault="0067581D">
      <w:pPr>
        <w:pStyle w:val="ConsPlusNormal0"/>
        <w:jc w:val="center"/>
        <w:outlineLvl w:val="2"/>
        <w:rPr>
          <w:rFonts w:ascii="Times New Roman" w:hAnsi="Times New Roman" w:cs="Times New Roman"/>
          <w:sz w:val="23"/>
          <w:szCs w:val="23"/>
        </w:rPr>
      </w:pP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3.2.Административная процедура «Прием, первичная обработка и регистра</w:t>
      </w:r>
      <w:r>
        <w:rPr>
          <w:rFonts w:ascii="Times New Roman" w:hAnsi="Times New Roman" w:cs="Times New Roman"/>
          <w:b/>
          <w:sz w:val="20"/>
          <w:szCs w:val="20"/>
        </w:rPr>
        <w:t>ция поступившего обращения»</w:t>
      </w:r>
    </w:p>
    <w:p w:rsidR="0067581D" w:rsidRDefault="00A440E8">
      <w:pPr>
        <w:spacing w:after="0" w:line="288" w:lineRule="auto"/>
        <w:ind w:firstLine="540"/>
        <w:jc w:val="both"/>
        <w:rPr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3.2.1. Основанием для начала осуществления административной процедуры является поступление заявления о выдаче разрешения на строительство, продлении срока действия разрешения на строительство и внесении изменений в разрешение на</w:t>
      </w:r>
      <w:r>
        <w:rPr>
          <w:rFonts w:ascii="Times New Roman" w:hAnsi="Times New Roman" w:cs="Times New Roman"/>
          <w:sz w:val="20"/>
          <w:szCs w:val="20"/>
        </w:rPr>
        <w:t xml:space="preserve"> строительство или уведомление о планируемом строительстве (далее - обращение) и прилагаемых к нему документов в Администрацию муниципального округа</w:t>
      </w:r>
      <w:r>
        <w:rPr>
          <w:i/>
          <w:iCs/>
          <w:sz w:val="20"/>
          <w:szCs w:val="20"/>
        </w:rPr>
        <w:t>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lastRenderedPageBreak/>
        <w:t>3.2.2. Обращение подается в форме документа на бумажном носителе и (или) в форме электронного документа. О</w:t>
      </w:r>
      <w:r>
        <w:rPr>
          <w:rFonts w:ascii="Times New Roman" w:hAnsi="Times New Roman" w:cs="Times New Roman"/>
          <w:sz w:val="20"/>
          <w:szCs w:val="20"/>
          <w:highlight w:val="yellow"/>
        </w:rPr>
        <w:t>бращение, подаваемое обществом с ограниченной ответственностью, должно быть скреплено своей печатью (штампом).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Обращение и прилагаемые к нему документы могут быть представлены в Администрацию лично, направлены по почте по адресам, указанным в п. 1.3.1. </w:t>
      </w:r>
      <w:r>
        <w:rPr>
          <w:rFonts w:ascii="Times New Roman" w:hAnsi="Times New Roman" w:cs="Times New Roman"/>
          <w:sz w:val="20"/>
          <w:szCs w:val="20"/>
        </w:rPr>
        <w:t>настоящего Административного регламента, в электронном виде (при наличии технической возможности) через сайт муниципального образования «Красногородский район» или с использованием Единого портала, Портала государственных и муниципальных услуг Псковской об</w:t>
      </w:r>
      <w:r>
        <w:rPr>
          <w:rFonts w:ascii="Times New Roman" w:hAnsi="Times New Roman" w:cs="Times New Roman"/>
          <w:sz w:val="20"/>
          <w:szCs w:val="20"/>
        </w:rPr>
        <w:t>ласти, через МФЦ.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Обращение и прилагаемые к нему документы, поступившие в Администрацию, регистрируются и в тот же день передаются ответственному сотруднику отдела.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3.2.3. При поступлении заявления в форме электронного документа с использованием Единого по</w:t>
      </w:r>
      <w:r>
        <w:rPr>
          <w:rFonts w:ascii="Times New Roman" w:hAnsi="Times New Roman" w:cs="Times New Roman"/>
          <w:sz w:val="20"/>
          <w:szCs w:val="20"/>
        </w:rPr>
        <w:t>ртала или Портала государственных и муниципальных услуг Псковской области заявителю направляется информация о дате регистрации заявления и входящем номере.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наличии оснований, указанных в п. 2.7.1. настоящего Административного регламента, заявителю с ис</w:t>
      </w:r>
      <w:r>
        <w:rPr>
          <w:rFonts w:ascii="Times New Roman" w:hAnsi="Times New Roman" w:cs="Times New Roman"/>
          <w:sz w:val="20"/>
          <w:szCs w:val="20"/>
        </w:rPr>
        <w:t>пользованием Единого портала или Портала государственных и муниципальных услуг Псковской области сообщается об отказе в приеме обращения с прилагаемыми к нему документами в течение 2 (двух) рабочих дней со дня поступления.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3.2.4. При обращении заявителей в</w:t>
      </w:r>
      <w:r>
        <w:rPr>
          <w:rFonts w:ascii="Times New Roman" w:hAnsi="Times New Roman" w:cs="Times New Roman"/>
          <w:sz w:val="20"/>
          <w:szCs w:val="20"/>
        </w:rPr>
        <w:t xml:space="preserve"> МФЦ обеспечивается передача документов в Администрацию в электронном виде с использованием автоматизированной информационной системы обеспечения деятельности МФЦ в срок не более 1 (одного) рабочего дня с момента получения от заявителя обращения о предоста</w:t>
      </w:r>
      <w:r>
        <w:rPr>
          <w:rFonts w:ascii="Times New Roman" w:hAnsi="Times New Roman" w:cs="Times New Roman"/>
          <w:sz w:val="20"/>
          <w:szCs w:val="20"/>
        </w:rPr>
        <w:t>вления муниципальной услуги, на бумажном носителе – в срок не более 3 (трех) рабочих дней с момента получения от заявителя обращения о предоставлении муниципальной услуги.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наличии оснований, указанных в п. 2.7.1. настоящего Административного регламента</w:t>
      </w:r>
      <w:r>
        <w:rPr>
          <w:rFonts w:ascii="Times New Roman" w:hAnsi="Times New Roman" w:cs="Times New Roman"/>
          <w:sz w:val="20"/>
          <w:szCs w:val="20"/>
        </w:rPr>
        <w:t>, сотрудник МФЦ сообщает заявителю об отказе в приеме обращения в электронном виде с прилагаемыми к нему документами.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отсутствии оснований, указанных в п. 2.7.1. настоящего Административного регламента, сотрудник МФЦ при подаче обращения распечатывает </w:t>
      </w:r>
      <w:r>
        <w:rPr>
          <w:rFonts w:ascii="Times New Roman" w:hAnsi="Times New Roman" w:cs="Times New Roman"/>
          <w:sz w:val="20"/>
          <w:szCs w:val="20"/>
        </w:rPr>
        <w:t>и передает заявителю информацию о дате подачи обращения, принятых документах, присвоенном обращению порядковом номере.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3.2.5. Обращение, поступившие в Администрацию в форме электронного документа, распечатываются на бумажном носителе, после чего подлежат </w:t>
      </w:r>
      <w:r>
        <w:rPr>
          <w:rFonts w:ascii="Times New Roman" w:hAnsi="Times New Roman" w:cs="Times New Roman"/>
          <w:sz w:val="20"/>
          <w:szCs w:val="20"/>
        </w:rPr>
        <w:t>регистрации и рассмотрению в порядке, установленном настоящим Административным регламентом.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3.2.6. Результатом исполнения административной процедуры является передача зарегистрированного обращения и прилагаемых к нему документов специалисту Администрации, </w:t>
      </w:r>
      <w:r>
        <w:rPr>
          <w:rFonts w:ascii="Times New Roman" w:hAnsi="Times New Roman" w:cs="Times New Roman"/>
          <w:sz w:val="20"/>
          <w:szCs w:val="20"/>
        </w:rPr>
        <w:t>ответственному за предоставление муниципальной услуги или сообщение заявителю об отказе в приеме обращения с прилагаемыми документами.</w:t>
      </w:r>
    </w:p>
    <w:p w:rsidR="0067581D" w:rsidRDefault="0067581D">
      <w:pPr>
        <w:pStyle w:val="ConsPlusNormal0"/>
        <w:ind w:firstLine="709"/>
        <w:jc w:val="center"/>
        <w:outlineLvl w:val="2"/>
        <w:rPr>
          <w:rFonts w:ascii="Times New Roman" w:hAnsi="Times New Roman" w:cs="Times New Roman"/>
          <w:sz w:val="23"/>
          <w:szCs w:val="23"/>
        </w:rPr>
      </w:pP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3.3. Административная процедура «Рассмотрение обращения и представленных документов и принятие решения о предоставлении </w:t>
      </w:r>
      <w:r>
        <w:rPr>
          <w:rFonts w:ascii="Times New Roman" w:hAnsi="Times New Roman" w:cs="Times New Roman"/>
          <w:b/>
          <w:sz w:val="20"/>
          <w:szCs w:val="20"/>
        </w:rPr>
        <w:t>муниципальной услуги или об отказе в предоставлении муниципальной услуги»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3.3.1. Основанием для начала исполнения административной процедуры является принятое и зарегистрированное обращение о предоставлении муниципальной услуги.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3.3.2. Специалист отдела, о</w:t>
      </w:r>
      <w:r>
        <w:rPr>
          <w:rFonts w:ascii="Times New Roman" w:hAnsi="Times New Roman" w:cs="Times New Roman"/>
          <w:sz w:val="20"/>
          <w:szCs w:val="20"/>
        </w:rPr>
        <w:t>тветственный за предоставление муниципальной услуги: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проводит проверку наличия документов, указанных в п.2.8. настоящего Административного регламента. В случае непредставления заявителем по собственной инициативе документов, находящихся в распоряжении о</w:t>
      </w:r>
      <w:r>
        <w:rPr>
          <w:rFonts w:ascii="Times New Roman" w:hAnsi="Times New Roman" w:cs="Times New Roman"/>
          <w:sz w:val="20"/>
          <w:szCs w:val="20"/>
        </w:rPr>
        <w:t>рганов власти, направляет межведомственные запросы в соответствующие органы и организации, в распоряжении которых находятся недостающие сведения;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проводит проверку документов и сведений на соответствие требованиям п.2.8. настоящего Административного рег</w:t>
      </w:r>
      <w:r>
        <w:rPr>
          <w:rFonts w:ascii="Times New Roman" w:hAnsi="Times New Roman" w:cs="Times New Roman"/>
          <w:sz w:val="20"/>
          <w:szCs w:val="20"/>
        </w:rPr>
        <w:t>ламента, в том числе на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</w:t>
      </w:r>
      <w:r>
        <w:rPr>
          <w:rFonts w:ascii="Times New Roman" w:hAnsi="Times New Roman" w:cs="Times New Roman"/>
          <w:sz w:val="20"/>
          <w:szCs w:val="20"/>
        </w:rPr>
        <w:t xml:space="preserve">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</w:t>
      </w:r>
      <w:r>
        <w:rPr>
          <w:rFonts w:ascii="Times New Roman" w:hAnsi="Times New Roman" w:cs="Times New Roman"/>
          <w:sz w:val="20"/>
          <w:szCs w:val="20"/>
        </w:rPr>
        <w:lastRenderedPageBreak/>
        <w:t>реконструкции линейного объекта не требуется п</w:t>
      </w:r>
      <w:r>
        <w:rPr>
          <w:rFonts w:ascii="Times New Roman" w:hAnsi="Times New Roman" w:cs="Times New Roman"/>
          <w:sz w:val="20"/>
          <w:szCs w:val="20"/>
        </w:rPr>
        <w:t>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</w:t>
      </w:r>
      <w:r>
        <w:rPr>
          <w:rFonts w:ascii="Times New Roman" w:hAnsi="Times New Roman" w:cs="Times New Roman"/>
          <w:sz w:val="20"/>
          <w:szCs w:val="20"/>
        </w:rPr>
        <w:t>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РФ. В случае выдачи лицу разрешения на отклонение от преде</w:t>
      </w:r>
      <w:r>
        <w:rPr>
          <w:rFonts w:ascii="Times New Roman" w:hAnsi="Times New Roman" w:cs="Times New Roman"/>
          <w:sz w:val="20"/>
          <w:szCs w:val="20"/>
        </w:rPr>
        <w:t>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3.3.3. В случае </w:t>
      </w:r>
      <w:r>
        <w:rPr>
          <w:rFonts w:ascii="Times New Roman" w:hAnsi="Times New Roman" w:cs="Times New Roman"/>
          <w:sz w:val="20"/>
          <w:szCs w:val="20"/>
        </w:rPr>
        <w:t xml:space="preserve">строительства, реконструкции объекта индивидуального жилищного строительства или садового дома,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</w:t>
      </w:r>
      <w:r>
        <w:rPr>
          <w:rFonts w:ascii="Times New Roman" w:hAnsi="Times New Roman" w:cs="Times New Roman"/>
          <w:sz w:val="20"/>
          <w:szCs w:val="20"/>
        </w:rPr>
        <w:t>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</w:t>
      </w:r>
      <w:r>
        <w:rPr>
          <w:rFonts w:ascii="Times New Roman" w:hAnsi="Times New Roman" w:cs="Times New Roman"/>
          <w:sz w:val="20"/>
          <w:szCs w:val="20"/>
        </w:rPr>
        <w:t xml:space="preserve">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</w:t>
      </w:r>
      <w:r>
        <w:rPr>
          <w:rFonts w:ascii="Times New Roman" w:hAnsi="Times New Roman" w:cs="Times New Roman"/>
          <w:sz w:val="20"/>
          <w:szCs w:val="20"/>
        </w:rPr>
        <w:t>оответствии с разрешенным использованием земельного участка и ограничениями, установленными в соответствии с земельным и иным законодательством РФ.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3.3.4. При отсутствии оснований, указанных в п.2.8. настоящего Административного регламента, специалист, отв</w:t>
      </w:r>
      <w:r>
        <w:rPr>
          <w:rFonts w:ascii="Times New Roman" w:hAnsi="Times New Roman" w:cs="Times New Roman"/>
          <w:sz w:val="20"/>
          <w:szCs w:val="20"/>
        </w:rPr>
        <w:t xml:space="preserve">етственный за предоставление муниципальной услуги, подготавливает разрешение на строительство или </w:t>
      </w:r>
      <w:r>
        <w:rPr>
          <w:rFonts w:ascii="Times New Roman" w:hAnsi="Times New Roman" w:cs="Times New Roman"/>
          <w:sz w:val="20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</w:t>
      </w:r>
      <w:r>
        <w:rPr>
          <w:rFonts w:ascii="Times New Roman" w:hAnsi="Times New Roman" w:cs="Times New Roman"/>
          <w:sz w:val="20"/>
        </w:rPr>
        <w:t>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</w:t>
      </w:r>
      <w:r>
        <w:rPr>
          <w:rFonts w:ascii="Times New Roman" w:hAnsi="Times New Roman" w:cs="Times New Roman"/>
          <w:sz w:val="20"/>
        </w:rPr>
        <w:t>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3.3.5. Специалист отдела, ответственный за предоставление муниципальной услуги</w:t>
      </w:r>
      <w:r>
        <w:rPr>
          <w:rFonts w:ascii="Times New Roman" w:hAnsi="Times New Roman" w:cs="Times New Roman"/>
          <w:sz w:val="20"/>
        </w:rPr>
        <w:t>, регистрирует разрешение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</w:t>
      </w:r>
      <w:r>
        <w:rPr>
          <w:rFonts w:ascii="Times New Roman" w:hAnsi="Times New Roman" w:cs="Times New Roman"/>
          <w:sz w:val="20"/>
        </w:rPr>
        <w:t>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</w:t>
      </w:r>
      <w:r>
        <w:rPr>
          <w:rFonts w:ascii="Times New Roman" w:hAnsi="Times New Roman" w:cs="Times New Roman"/>
          <w:sz w:val="20"/>
        </w:rPr>
        <w:t xml:space="preserve">трам и (или) недопустимости размещения объекта индивидуального жилищного </w:t>
      </w:r>
      <w:r>
        <w:rPr>
          <w:rFonts w:ascii="Times New Roman" w:hAnsi="Times New Roman" w:cs="Times New Roman"/>
          <w:sz w:val="20"/>
          <w:szCs w:val="20"/>
        </w:rPr>
        <w:t>строительства или садового дома на земельном участке.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3.3.6. Разрешение на строительство или уведомление о соответствии указанных в уведомлении о планируемом строительстве параметров </w:t>
      </w:r>
      <w:r>
        <w:rPr>
          <w:rFonts w:ascii="Times New Roman" w:hAnsi="Times New Roman" w:cs="Times New Roman"/>
          <w:sz w:val="20"/>
          <w:szCs w:val="20"/>
        </w:rPr>
        <w:t>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подготавливается в трех экземплярах, один из которых</w:t>
      </w:r>
      <w:r>
        <w:rPr>
          <w:rFonts w:ascii="Times New Roman" w:hAnsi="Times New Roman" w:cs="Times New Roman"/>
          <w:sz w:val="20"/>
          <w:szCs w:val="20"/>
        </w:rPr>
        <w:t xml:space="preserve"> направляются заявителю, один остается в Администрации  муниципального округа для постоянного хранения, один передается в отдел для размещения в информационной системе обеспечения градостроительной деятельности.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3.3.7. При наличии оснований, указанных в п.</w:t>
      </w:r>
      <w:r>
        <w:rPr>
          <w:rFonts w:ascii="Times New Roman" w:hAnsi="Times New Roman" w:cs="Times New Roman"/>
          <w:sz w:val="20"/>
          <w:szCs w:val="20"/>
        </w:rPr>
        <w:t xml:space="preserve">2.8. настоящего Административного регламента, специалист отдела подготавливает </w:t>
      </w:r>
      <w:hyperlink w:anchor="P1160">
        <w:r>
          <w:rPr>
            <w:rFonts w:ascii="Times New Roman" w:hAnsi="Times New Roman" w:cs="Times New Roman"/>
            <w:sz w:val="20"/>
            <w:szCs w:val="20"/>
          </w:rPr>
          <w:t>уведомление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об отказе в предоставлении муниципальной услуги с указанием причин отказа, либо уведомление о несоответствии указанных в уведомлении о пл</w:t>
      </w:r>
      <w:r>
        <w:rPr>
          <w:rFonts w:ascii="Times New Roman" w:hAnsi="Times New Roman" w:cs="Times New Roman"/>
          <w:sz w:val="20"/>
          <w:szCs w:val="20"/>
        </w:rPr>
        <w:t>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по форме</w:t>
      </w:r>
      <w:r>
        <w:rPr>
          <w:rFonts w:ascii="Times New Roman" w:hAnsi="Times New Roman" w:cs="Times New Roman"/>
          <w:sz w:val="20"/>
          <w:szCs w:val="20"/>
        </w:rPr>
        <w:t>, утвержденной  приказом Минстроя России от 19.09.2018 №591/</w:t>
      </w:r>
      <w:proofErr w:type="spellStart"/>
      <w:r>
        <w:rPr>
          <w:rFonts w:ascii="Times New Roman" w:hAnsi="Times New Roman" w:cs="Times New Roman"/>
          <w:sz w:val="20"/>
          <w:szCs w:val="20"/>
        </w:rPr>
        <w:t>пр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3.3.8. Результатом административной процеду</w:t>
      </w:r>
      <w:r>
        <w:rPr>
          <w:rFonts w:ascii="Times New Roman" w:hAnsi="Times New Roman" w:cs="Times New Roman"/>
          <w:sz w:val="20"/>
          <w:szCs w:val="20"/>
        </w:rPr>
        <w:t>ры является установление факта соответствия документов и сведений, содержащихся в них, вышеуказанным требованиям и принятие решения о предоставлении муниципальной услуги или об отказе в предоставлении муниципальной услуги.</w:t>
      </w:r>
    </w:p>
    <w:p w:rsidR="0067581D" w:rsidRDefault="0067581D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3"/>
          <w:szCs w:val="23"/>
        </w:rPr>
      </w:pP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3.4. Административная процедура </w:t>
      </w:r>
      <w:r>
        <w:rPr>
          <w:rFonts w:ascii="Times New Roman" w:hAnsi="Times New Roman" w:cs="Times New Roman"/>
          <w:b/>
          <w:sz w:val="20"/>
          <w:szCs w:val="20"/>
        </w:rPr>
        <w:t>«Подготовка и выдача решения о предоставлении муниципальной услуги, либо выдача письменного уведомления об отказе в предоставлении услуги»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3.4.1. Основанием для начала исполнения административной процедуры является подписание разрешения на строительство ил</w:t>
      </w:r>
      <w:r>
        <w:rPr>
          <w:rFonts w:ascii="Times New Roman" w:hAnsi="Times New Roman" w:cs="Times New Roman"/>
          <w:sz w:val="20"/>
          <w:szCs w:val="20"/>
        </w:rPr>
        <w:t>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</w:t>
      </w:r>
      <w:r>
        <w:rPr>
          <w:rFonts w:ascii="Times New Roman" w:hAnsi="Times New Roman" w:cs="Times New Roman"/>
          <w:sz w:val="20"/>
          <w:szCs w:val="20"/>
        </w:rPr>
        <w:t xml:space="preserve"> или садового дома на земельном участке, либо подписание уведомления об отказе в предоставлении услуги, либо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</w:t>
      </w:r>
      <w:r>
        <w:rPr>
          <w:rFonts w:ascii="Times New Roman" w:hAnsi="Times New Roman" w:cs="Times New Roman"/>
          <w:sz w:val="20"/>
          <w:szCs w:val="20"/>
        </w:rPr>
        <w:t>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  <w:bookmarkStart w:id="10" w:name="p1840"/>
      <w:bookmarkStart w:id="11" w:name="p1842"/>
      <w:bookmarkEnd w:id="10"/>
      <w:bookmarkEnd w:id="11"/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3.4.2. После подписания разрешения на строительство или уведомления о соответствии указанных в уве</w:t>
      </w:r>
      <w:r>
        <w:rPr>
          <w:rFonts w:ascii="Times New Roman" w:hAnsi="Times New Roman" w:cs="Times New Roman"/>
          <w:sz w:val="20"/>
          <w:szCs w:val="20"/>
        </w:rPr>
        <w:t>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отве</w:t>
      </w:r>
      <w:r>
        <w:rPr>
          <w:rFonts w:ascii="Times New Roman" w:hAnsi="Times New Roman" w:cs="Times New Roman"/>
          <w:sz w:val="20"/>
          <w:szCs w:val="20"/>
        </w:rPr>
        <w:t>тственный сотрудник Администрации регистрирует его в журнале учета выданных разрешений или уведомлений о соответствии планируемого строительства и вручает заявителю лично под роспись или направляет в адрес заявителя почтовым отправлением с уведомлением в т</w:t>
      </w:r>
      <w:r>
        <w:rPr>
          <w:rFonts w:ascii="Times New Roman" w:hAnsi="Times New Roman" w:cs="Times New Roman"/>
          <w:sz w:val="20"/>
          <w:szCs w:val="20"/>
        </w:rPr>
        <w:t>ечение 5 (пяти) рабочих дней со дня поступления обращения.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3.4.3. В случае направления разрешения на строительство или уведомления о соответствии указанных в уведомлении о планируемом строительстве параметров объекта индивидуального жилищного строительства</w:t>
      </w:r>
      <w:r>
        <w:rPr>
          <w:rFonts w:ascii="Times New Roman" w:hAnsi="Times New Roman" w:cs="Times New Roman"/>
          <w:sz w:val="20"/>
          <w:szCs w:val="20"/>
        </w:rPr>
        <w:t xml:space="preserve">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почтовым отправлением датой передачи считается дата регистрации указанного письма почтовым отделени</w:t>
      </w:r>
      <w:r>
        <w:rPr>
          <w:rFonts w:ascii="Times New Roman" w:hAnsi="Times New Roman" w:cs="Times New Roman"/>
          <w:sz w:val="20"/>
          <w:szCs w:val="20"/>
        </w:rPr>
        <w:t>ем связи по месту получения почтового отправления.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3.4.4. В случае непосредственной передачи разрешения на строительство или уведомления о соответствии указанных в уведомлении о планируемом строительстве параметров объекта индивидуального жилищного строите</w:t>
      </w:r>
      <w:r>
        <w:rPr>
          <w:rFonts w:ascii="Times New Roman" w:hAnsi="Times New Roman" w:cs="Times New Roman"/>
          <w:sz w:val="20"/>
          <w:szCs w:val="20"/>
        </w:rPr>
        <w:t>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заявителю под роспись датой передачи считается дата регистрации в журнале учета выданных разр</w:t>
      </w:r>
      <w:r>
        <w:rPr>
          <w:rFonts w:ascii="Times New Roman" w:hAnsi="Times New Roman" w:cs="Times New Roman"/>
          <w:sz w:val="20"/>
          <w:szCs w:val="20"/>
        </w:rPr>
        <w:t>ешений или уведомлений о соответствии планируемого строительства.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3.4.5. В случае подачи через МФЦ специалист отдела, ответственный за предоставление муниципальной услуги, передает подготовленное разрешение на строительство или уведомление о соответствии у</w:t>
      </w:r>
      <w:r>
        <w:rPr>
          <w:rFonts w:ascii="Times New Roman" w:hAnsi="Times New Roman" w:cs="Times New Roman"/>
          <w:sz w:val="20"/>
          <w:szCs w:val="20"/>
        </w:rPr>
        <w:t>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</w:t>
      </w:r>
      <w:r>
        <w:rPr>
          <w:rFonts w:ascii="Times New Roman" w:hAnsi="Times New Roman" w:cs="Times New Roman"/>
          <w:sz w:val="20"/>
          <w:szCs w:val="20"/>
        </w:rPr>
        <w:t>м участке в МФЦ для вручения заявителю (его уполномоченному представителю).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3.4.6. Выдача заявителю разрешения на строительство или уведомления о соответствии указанных в уведомлении о планируемом строительстве параметров объекта индивидуального жилищного </w:t>
      </w:r>
      <w:r>
        <w:rPr>
          <w:rFonts w:ascii="Times New Roman" w:hAnsi="Times New Roman" w:cs="Times New Roman"/>
          <w:sz w:val="20"/>
          <w:szCs w:val="20"/>
        </w:rPr>
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сотрудником МФЦ не позднее 5 (пяти) рабочих дней со дня поступления обр</w:t>
      </w:r>
      <w:r>
        <w:rPr>
          <w:rFonts w:ascii="Times New Roman" w:hAnsi="Times New Roman" w:cs="Times New Roman"/>
          <w:sz w:val="20"/>
          <w:szCs w:val="20"/>
        </w:rPr>
        <w:t>ащения в Администрацию.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3.4.7. В случае обращения за предоставлением услуги в электронном виде сотрудник Администрации информирует заявителя о выдаче разрешения на строительство или уведомления о соответствии указанных в уведомлении о планируемом строитель</w:t>
      </w:r>
      <w:r>
        <w:rPr>
          <w:rFonts w:ascii="Times New Roman" w:hAnsi="Times New Roman" w:cs="Times New Roman"/>
          <w:sz w:val="20"/>
          <w:szCs w:val="20"/>
        </w:rPr>
        <w:t>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указанием даты, времени и места по</w:t>
      </w:r>
      <w:r>
        <w:rPr>
          <w:rFonts w:ascii="Times New Roman" w:hAnsi="Times New Roman" w:cs="Times New Roman"/>
          <w:sz w:val="20"/>
          <w:szCs w:val="20"/>
        </w:rPr>
        <w:t>лучения  с использованием Единого портала или Портала государственных и муниципальных услуг Псковской области.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3.4.8. В случае принятия решения об отказе в предоставлении услуги, с указанием причин отказа, уведомление зарегистрированное в установленном </w:t>
      </w:r>
      <w:r>
        <w:rPr>
          <w:rFonts w:ascii="Times New Roman" w:hAnsi="Times New Roman" w:cs="Times New Roman"/>
          <w:sz w:val="20"/>
          <w:szCs w:val="20"/>
        </w:rPr>
        <w:t>порядке и подписанное Главой муниципального округа, направляется письмом в адрес заявителя, либо вручается под роспись, в течение 5 (пяти) рабочих дней со дня поступления обращения.</w:t>
      </w:r>
      <w:bookmarkStart w:id="12" w:name="Par2151"/>
      <w:bookmarkEnd w:id="12"/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3.4.9. В случае подачи обращения через МФЦ выдача уведомления об отказе в </w:t>
      </w:r>
      <w:r>
        <w:rPr>
          <w:rFonts w:ascii="Times New Roman" w:hAnsi="Times New Roman" w:cs="Times New Roman"/>
          <w:sz w:val="20"/>
          <w:szCs w:val="20"/>
        </w:rPr>
        <w:t>предоставлении услуги осуществляется сотрудником МФЦ не позднее 5 (пяти) рабочих дней со дня поступления обращения в Администрацию.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3.4.10. Разрешение выдается на срок, предусмотренный проектом организации строительства объекта капитального строительства. </w:t>
      </w:r>
      <w:r>
        <w:rPr>
          <w:rFonts w:ascii="Times New Roman" w:hAnsi="Times New Roman" w:cs="Times New Roman"/>
          <w:sz w:val="20"/>
          <w:szCs w:val="20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</w:t>
      </w:r>
      <w:r>
        <w:rPr>
          <w:rFonts w:ascii="Times New Roman" w:hAnsi="Times New Roman" w:cs="Times New Roman"/>
          <w:sz w:val="20"/>
          <w:szCs w:val="20"/>
        </w:rPr>
        <w:t>ли садового дома на земельном участке считается согласованием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</w:t>
      </w:r>
      <w:r>
        <w:rPr>
          <w:rFonts w:ascii="Times New Roman" w:hAnsi="Times New Roman" w:cs="Times New Roman"/>
          <w:sz w:val="20"/>
          <w:szCs w:val="20"/>
        </w:rPr>
        <w:t>лищного строительства или садового дома в соответствии с параметрами, указанными в уведомлении о планируемом строительстве, в течение десяти лет со дня направления застройщиком такого уведомления о планируемом строительстве.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3.4.11. Срок действия разрешени</w:t>
      </w:r>
      <w:r>
        <w:rPr>
          <w:rFonts w:ascii="Times New Roman" w:hAnsi="Times New Roman" w:cs="Times New Roman"/>
          <w:sz w:val="20"/>
          <w:szCs w:val="20"/>
        </w:rPr>
        <w:t>я на строительство может быть продлен по заявлению застройщика, поданному не менее чем за 10 (десять) рабочих дней до истечения срока действия разрешения на строительство.</w:t>
      </w:r>
    </w:p>
    <w:p w:rsidR="0067581D" w:rsidRDefault="0067581D">
      <w:pPr>
        <w:pStyle w:val="ConsPlusNormal0"/>
        <w:spacing w:line="288" w:lineRule="auto"/>
        <w:jc w:val="center"/>
        <w:rPr>
          <w:rFonts w:ascii="Times New Roman" w:hAnsi="Times New Roman" w:cs="Times New Roman"/>
          <w:sz w:val="20"/>
        </w:rPr>
      </w:pPr>
    </w:p>
    <w:p w:rsidR="0067581D" w:rsidRDefault="0067581D">
      <w:pPr>
        <w:pStyle w:val="ConsPlusNormal0"/>
        <w:spacing w:line="288" w:lineRule="auto"/>
        <w:jc w:val="center"/>
        <w:rPr>
          <w:rFonts w:ascii="Times New Roman" w:hAnsi="Times New Roman" w:cs="Times New Roman"/>
          <w:sz w:val="20"/>
        </w:rPr>
      </w:pPr>
    </w:p>
    <w:p w:rsidR="0067581D" w:rsidRDefault="00A440E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4.Формы контроля за исполнением административного регламента.</w:t>
      </w:r>
    </w:p>
    <w:p w:rsidR="0067581D" w:rsidRDefault="0067581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4.1.Контроль за пол</w:t>
      </w:r>
      <w:r>
        <w:rPr>
          <w:rFonts w:ascii="Times New Roman" w:hAnsi="Times New Roman" w:cs="Times New Roman"/>
          <w:sz w:val="20"/>
          <w:szCs w:val="20"/>
        </w:rPr>
        <w:t>нотой и качеством исполнения муниципальной услуги, соблюдением последовательности действий осуществляется руководителем уполномоченного органа.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4.2.Ответственность за исполнение муниципальной услуги возлагается на руководителя уполномоченного органа.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4.3.К</w:t>
      </w:r>
      <w:r>
        <w:rPr>
          <w:rFonts w:ascii="Times New Roman" w:hAnsi="Times New Roman" w:cs="Times New Roman"/>
          <w:sz w:val="20"/>
          <w:szCs w:val="20"/>
        </w:rPr>
        <w:t>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Контроль осуществляется в виде плановых и внеплановых проверок. При проведении проверки рассматриваются </w:t>
      </w:r>
      <w:r>
        <w:rPr>
          <w:rFonts w:ascii="Times New Roman" w:hAnsi="Times New Roman" w:cs="Times New Roman"/>
          <w:sz w:val="20"/>
          <w:szCs w:val="20"/>
        </w:rPr>
        <w:t>все вопросы, связанные с предоставлением муниципальной услуги (комплексные проверки) или отдельные вопросы (тематические проверки). Проверки осуществляются на основании: обращений граждан; решения Главы Красногородского муниципального округа; поступивших с</w:t>
      </w:r>
      <w:r>
        <w:rPr>
          <w:rFonts w:ascii="Times New Roman" w:hAnsi="Times New Roman" w:cs="Times New Roman"/>
          <w:sz w:val="20"/>
          <w:szCs w:val="20"/>
        </w:rPr>
        <w:t>ведений из средств массовой информации.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4.5.Результаты проверки оформляются в виде справки, в которой отмечаются выявленные недостатки и предложения по их устранению.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4.6.Должностные лица, участвующие в предоставлении данной муниципальной услуги, несут пер</w:t>
      </w:r>
      <w:r>
        <w:rPr>
          <w:rFonts w:ascii="Times New Roman" w:hAnsi="Times New Roman" w:cs="Times New Roman"/>
          <w:sz w:val="20"/>
          <w:szCs w:val="20"/>
        </w:rPr>
        <w:t>сональную ответственность за выполнение своих обязанностей и соблюдение сроков выполнения административного регламента.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4.7.Персональная ответственность должностных лиц (специалистов) закреплена в их должностных инструкциях в соответствии с требованиями за</w:t>
      </w:r>
      <w:r>
        <w:rPr>
          <w:rFonts w:ascii="Times New Roman" w:hAnsi="Times New Roman" w:cs="Times New Roman"/>
          <w:sz w:val="20"/>
          <w:szCs w:val="20"/>
        </w:rPr>
        <w:t>конодательства РФ.</w:t>
      </w:r>
    </w:p>
    <w:p w:rsidR="0067581D" w:rsidRDefault="0067581D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581D" w:rsidRDefault="00A440E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5.Досудебный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"Об организации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предоставления государственных и муниципальных услуг", а также их должностных лиц, муниципальных служащих, работников</w:t>
      </w:r>
    </w:p>
    <w:p w:rsidR="0067581D" w:rsidRDefault="0067581D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</w:t>
      </w:r>
      <w:r>
        <w:rPr>
          <w:rFonts w:ascii="Times New Roman" w:hAnsi="Times New Roman" w:cs="Times New Roman"/>
          <w:sz w:val="20"/>
          <w:szCs w:val="20"/>
        </w:rPr>
        <w:t>слугу, должностного лица органа, предоставляющего муниципальную услугу, либо муниципального служащего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Заявитель может обратиться с жалобой, в том числе в следующих случаях: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-нарушение срока регистрации запроса о предоставлении государственной или муниципал</w:t>
      </w:r>
      <w:r>
        <w:rPr>
          <w:rFonts w:ascii="Times New Roman" w:hAnsi="Times New Roman" w:cs="Times New Roman"/>
          <w:sz w:val="20"/>
          <w:szCs w:val="20"/>
        </w:rPr>
        <w:t xml:space="preserve">ьной услуги, запроса, указанного в </w:t>
      </w:r>
      <w:hyperlink r:id="rId21">
        <w:r>
          <w:rPr>
            <w:rFonts w:ascii="Times New Roman" w:hAnsi="Times New Roman" w:cs="Times New Roman"/>
            <w:sz w:val="20"/>
            <w:szCs w:val="20"/>
          </w:rPr>
          <w:t xml:space="preserve">статье 15.1 </w:t>
        </w:r>
      </w:hyperlink>
      <w:r>
        <w:rPr>
          <w:rFonts w:ascii="Times New Roman" w:hAnsi="Times New Roman" w:cs="Times New Roman"/>
          <w:sz w:val="20"/>
          <w:szCs w:val="20"/>
        </w:rPr>
        <w:t>Федерального закона "Об организации предоставления государственных и муниципальных услуг" от 27.07.2010 № 210-ФЗ;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-нарушение срока </w:t>
      </w:r>
      <w:r>
        <w:rPr>
          <w:rFonts w:ascii="Times New Roman" w:hAnsi="Times New Roman" w:cs="Times New Roman"/>
          <w:sz w:val="20"/>
          <w:szCs w:val="20"/>
        </w:rPr>
        <w:t>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</w:t>
      </w:r>
      <w:r>
        <w:rPr>
          <w:rFonts w:ascii="Times New Roman" w:hAnsi="Times New Roman" w:cs="Times New Roman"/>
          <w:sz w:val="20"/>
          <w:szCs w:val="20"/>
        </w:rPr>
        <w:t>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-требование у заявителя документов или информации либо осуществления действий, представлени</w:t>
      </w:r>
      <w:r>
        <w:rPr>
          <w:rFonts w:ascii="Times New Roman" w:hAnsi="Times New Roman" w:cs="Times New Roman"/>
          <w:sz w:val="20"/>
          <w:szCs w:val="20"/>
        </w:rPr>
        <w:t>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-отказ в приеме документ</w:t>
      </w:r>
      <w:r>
        <w:rPr>
          <w:rFonts w:ascii="Times New Roman" w:hAnsi="Times New Roman" w:cs="Times New Roman"/>
          <w:sz w:val="20"/>
          <w:szCs w:val="20"/>
        </w:rPr>
        <w:t>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-отказ в предос</w:t>
      </w:r>
      <w:r>
        <w:rPr>
          <w:rFonts w:ascii="Times New Roman" w:hAnsi="Times New Roman" w:cs="Times New Roman"/>
          <w:sz w:val="20"/>
          <w:szCs w:val="20"/>
        </w:rPr>
        <w:t>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</w:t>
      </w:r>
      <w:r>
        <w:rPr>
          <w:rFonts w:ascii="Times New Roman" w:hAnsi="Times New Roman" w:cs="Times New Roman"/>
          <w:sz w:val="20"/>
          <w:szCs w:val="20"/>
        </w:rPr>
        <w:t>рации,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</w:t>
      </w:r>
      <w:r>
        <w:rPr>
          <w:rFonts w:ascii="Times New Roman" w:hAnsi="Times New Roman" w:cs="Times New Roman"/>
          <w:sz w:val="20"/>
          <w:szCs w:val="20"/>
        </w:rPr>
        <w:t>ункция по предоставлению соответствующих муниципальных услуг в полном;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</w:t>
      </w:r>
      <w:r>
        <w:rPr>
          <w:rFonts w:ascii="Times New Roman" w:hAnsi="Times New Roman" w:cs="Times New Roman"/>
          <w:sz w:val="20"/>
          <w:szCs w:val="20"/>
        </w:rPr>
        <w:t>оссийской Федерации, муниципальными правовыми актами;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-отказ органа, предоставляющего муниципальную услугу, или должностного лица органа, предоставляющего муниципальную услугу, МФЦ работника МФЦ, организаций, в исправлении допущенных ими опечаток и ошибок в выданных в результате предоставления муниципальной у</w:t>
      </w:r>
      <w:r>
        <w:rPr>
          <w:rFonts w:ascii="Times New Roman" w:hAnsi="Times New Roman" w:cs="Times New Roman"/>
          <w:sz w:val="20"/>
          <w:szCs w:val="20"/>
        </w:rPr>
        <w:t xml:space="preserve">слуги в документах либо нарушение установленного срока таких исправлений. 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 указанном случае досудебное (внесудебное) обжалование заявителем решений и действий(бездействия) многофункционального центра, работника МФЦ возможно в случае, если на МФЦ, решени</w:t>
      </w:r>
      <w:r>
        <w:rPr>
          <w:rFonts w:ascii="Times New Roman" w:hAnsi="Times New Roman" w:cs="Times New Roman"/>
          <w:sz w:val="20"/>
          <w:szCs w:val="20"/>
        </w:rPr>
        <w:t>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-нарушение срока или порядка выдачи документов по результатам предоставления государственной или муниципальной услуги;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</w:t>
      </w:r>
      <w:r>
        <w:rPr>
          <w:rFonts w:ascii="Times New Roman" w:hAnsi="Times New Roman" w:cs="Times New Roman"/>
          <w:sz w:val="20"/>
          <w:szCs w:val="20"/>
        </w:rPr>
        <w:t xml:space="preserve"> актами Псковской области, муниципальными актами Красногородского муниципального округа.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 если на МФЦ, решения и действ</w:t>
      </w:r>
      <w:r>
        <w:rPr>
          <w:rFonts w:ascii="Times New Roman" w:hAnsi="Times New Roman" w:cs="Times New Roman"/>
          <w:sz w:val="20"/>
          <w:szCs w:val="20"/>
        </w:rPr>
        <w:t>ия (бездействия) которого обжалуются, возложена функция по предоставлению соответствующих муниципальных услуг в полном объеме;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-требование у заявителя при предоставлении муниципальной услуги документов или информации, отсутствие и (или) недостоверность ко</w:t>
      </w:r>
      <w:r>
        <w:rPr>
          <w:rFonts w:ascii="Times New Roman" w:hAnsi="Times New Roman" w:cs="Times New Roman"/>
          <w:sz w:val="20"/>
          <w:szCs w:val="20"/>
        </w:rPr>
        <w:t xml:space="preserve">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2">
        <w:r>
          <w:rPr>
            <w:rFonts w:ascii="Times New Roman" w:hAnsi="Times New Roman" w:cs="Times New Roman"/>
            <w:sz w:val="20"/>
            <w:szCs w:val="20"/>
          </w:rPr>
          <w:t xml:space="preserve">пунктом 4 части 1 статьи 7 </w:t>
        </w:r>
      </w:hyperlink>
      <w:r>
        <w:rPr>
          <w:rFonts w:ascii="Times New Roman" w:hAnsi="Times New Roman" w:cs="Times New Roman"/>
          <w:sz w:val="20"/>
          <w:szCs w:val="20"/>
        </w:rPr>
        <w:t>Федерального закона "Об организации предоставления государственных и муниципальных услуг" от 27.07.2010 N 210-ФЗ. В указанном случае досудебное (внесудебное) обжалование заявителем решений и действий (б</w:t>
      </w:r>
      <w:r>
        <w:rPr>
          <w:rFonts w:ascii="Times New Roman" w:hAnsi="Times New Roman" w:cs="Times New Roman"/>
          <w:sz w:val="20"/>
          <w:szCs w:val="20"/>
        </w:rPr>
        <w:t>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</w:t>
      </w:r>
      <w:r>
        <w:rPr>
          <w:rFonts w:ascii="Times New Roman" w:hAnsi="Times New Roman" w:cs="Times New Roman"/>
          <w:sz w:val="20"/>
          <w:szCs w:val="20"/>
        </w:rPr>
        <w:t>уг в полном объеме;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5.2. Общие требования к порядку подачи и рассмотрения жалобы;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5.2.1.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</w:t>
      </w:r>
      <w:r>
        <w:rPr>
          <w:rFonts w:ascii="Times New Roman" w:hAnsi="Times New Roman" w:cs="Times New Roman"/>
          <w:sz w:val="20"/>
          <w:szCs w:val="20"/>
        </w:rPr>
        <w:t xml:space="preserve">венной власти (орган местного самоуправления) публично-правового образования, являющийся учредителем МФЦ (далее - учредитель многофункционального центра), а также в организации, предусмотренные </w:t>
      </w:r>
      <w:hyperlink r:id="rId23">
        <w:r>
          <w:rPr>
            <w:rFonts w:ascii="Times New Roman" w:hAnsi="Times New Roman" w:cs="Times New Roman"/>
            <w:sz w:val="20"/>
            <w:szCs w:val="20"/>
          </w:rPr>
          <w:t xml:space="preserve">частью 1.1 статьи 16 </w:t>
        </w:r>
      </w:hyperlink>
      <w:r>
        <w:rPr>
          <w:rFonts w:ascii="Times New Roman" w:hAnsi="Times New Roman" w:cs="Times New Roman"/>
          <w:sz w:val="20"/>
          <w:szCs w:val="20"/>
        </w:rPr>
        <w:t>Федерального закона от 27.07.2010 N 210-ФЗ. Жалобы на решения и действия (бездействие) руководителя</w:t>
      </w:r>
      <w:bookmarkStart w:id="13" w:name="_page_497_0"/>
      <w:r>
        <w:rPr>
          <w:rFonts w:ascii="Times New Roman" w:hAnsi="Times New Roman" w:cs="Times New Roman"/>
          <w:sz w:val="20"/>
          <w:szCs w:val="20"/>
        </w:rPr>
        <w:t xml:space="preserve"> органа, предоставляющего муниципальную услугу, подаются в </w:t>
      </w:r>
      <w:r>
        <w:rPr>
          <w:rFonts w:ascii="Times New Roman" w:hAnsi="Times New Roman" w:cs="Times New Roman"/>
          <w:sz w:val="20"/>
          <w:szCs w:val="20"/>
        </w:rPr>
        <w:t>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многофункцион</w:t>
      </w:r>
      <w:r>
        <w:rPr>
          <w:rFonts w:ascii="Times New Roman" w:hAnsi="Times New Roman" w:cs="Times New Roman"/>
          <w:sz w:val="20"/>
          <w:szCs w:val="20"/>
        </w:rPr>
        <w:t>ального центра. Жалобы на решения и действия (бездействие) многофункционального центра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</w:t>
      </w:r>
      <w:r>
        <w:rPr>
          <w:rFonts w:ascii="Times New Roman" w:hAnsi="Times New Roman" w:cs="Times New Roman"/>
          <w:sz w:val="20"/>
          <w:szCs w:val="20"/>
        </w:rPr>
        <w:t xml:space="preserve">ников организаций, предусмотренных </w:t>
      </w:r>
      <w:hyperlink r:id="rId24">
        <w:r>
          <w:rPr>
            <w:rFonts w:ascii="Times New Roman" w:hAnsi="Times New Roman" w:cs="Times New Roman"/>
            <w:sz w:val="20"/>
            <w:szCs w:val="20"/>
          </w:rPr>
          <w:t xml:space="preserve">частью 1.1 статьи 16 </w:t>
        </w:r>
      </w:hyperlink>
      <w:r>
        <w:rPr>
          <w:rFonts w:ascii="Times New Roman" w:hAnsi="Times New Roman" w:cs="Times New Roman"/>
          <w:sz w:val="20"/>
          <w:szCs w:val="20"/>
        </w:rPr>
        <w:t>Федерального закона от 27.07.2010 N 210-ФЗ, подаются руководителям этих организаций.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5.2.2.Жалоба на решения и действия (</w:t>
      </w:r>
      <w:r>
        <w:rPr>
          <w:rFonts w:ascii="Times New Roman" w:hAnsi="Times New Roman" w:cs="Times New Roman"/>
          <w:sz w:val="20"/>
          <w:szCs w:val="20"/>
        </w:rPr>
        <w:t>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</w:t>
      </w:r>
      <w:r>
        <w:rPr>
          <w:rFonts w:ascii="Times New Roman" w:hAnsi="Times New Roman" w:cs="Times New Roman"/>
          <w:sz w:val="20"/>
          <w:szCs w:val="20"/>
        </w:rPr>
        <w:t>нкциональный центр, с использованием информационно-телекоммуникационной сети "Интернет", официального сайта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органа, предоставляющего муниципальную услугу, </w:t>
      </w:r>
      <w:hyperlink r:id="rId25">
        <w:r>
          <w:rPr>
            <w:rFonts w:ascii="Times New Roman" w:hAnsi="Times New Roman" w:cs="Times New Roman"/>
            <w:sz w:val="20"/>
            <w:szCs w:val="20"/>
          </w:rPr>
          <w:t xml:space="preserve">единого Портала </w:t>
        </w:r>
      </w:hyperlink>
      <w:r>
        <w:rPr>
          <w:rFonts w:ascii="Times New Roman" w:hAnsi="Times New Roman" w:cs="Times New Roman"/>
          <w:sz w:val="20"/>
          <w:szCs w:val="20"/>
        </w:rPr>
        <w:t>государст</w:t>
      </w:r>
      <w:r>
        <w:rPr>
          <w:rFonts w:ascii="Times New Roman" w:hAnsi="Times New Roman" w:cs="Times New Roman"/>
          <w:sz w:val="20"/>
          <w:szCs w:val="20"/>
        </w:rPr>
        <w:t xml:space="preserve">венных и муниципальных услуг либо </w:t>
      </w:r>
      <w:hyperlink r:id="rId26">
        <w:r>
          <w:rPr>
            <w:rFonts w:ascii="Times New Roman" w:hAnsi="Times New Roman" w:cs="Times New Roman"/>
            <w:sz w:val="20"/>
            <w:szCs w:val="20"/>
          </w:rPr>
          <w:t xml:space="preserve">регионального Портала </w:t>
        </w:r>
      </w:hyperlink>
      <w:r>
        <w:rPr>
          <w:rFonts w:ascii="Times New Roman" w:hAnsi="Times New Roman" w:cs="Times New Roman"/>
          <w:sz w:val="20"/>
          <w:szCs w:val="20"/>
        </w:rPr>
        <w:t xml:space="preserve">государственных и муниципальных услуг, а также может быть принята при личном приеме заявителя. Жалоба на решения и действия </w:t>
      </w:r>
      <w:r>
        <w:rPr>
          <w:rFonts w:ascii="Times New Roman" w:hAnsi="Times New Roman" w:cs="Times New Roman"/>
          <w:sz w:val="20"/>
          <w:szCs w:val="20"/>
        </w:rPr>
        <w:t xml:space="preserve">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</w:t>
      </w:r>
      <w:hyperlink r:id="rId27">
        <w:r>
          <w:rPr>
            <w:rFonts w:ascii="Times New Roman" w:hAnsi="Times New Roman" w:cs="Times New Roman"/>
            <w:sz w:val="20"/>
            <w:szCs w:val="20"/>
          </w:rPr>
          <w:t xml:space="preserve">официального сайта </w:t>
        </w:r>
      </w:hyperlink>
      <w:r>
        <w:rPr>
          <w:rFonts w:ascii="Times New Roman" w:hAnsi="Times New Roman" w:cs="Times New Roman"/>
          <w:sz w:val="20"/>
          <w:szCs w:val="20"/>
        </w:rPr>
        <w:t xml:space="preserve">МФЦ, единого портала государственных и муниципальных услуг либо </w:t>
      </w:r>
      <w:hyperlink r:id="rId28">
        <w:r>
          <w:rPr>
            <w:rFonts w:ascii="Times New Roman" w:hAnsi="Times New Roman" w:cs="Times New Roman"/>
            <w:sz w:val="20"/>
            <w:szCs w:val="20"/>
          </w:rPr>
          <w:t xml:space="preserve">регионального портала </w:t>
        </w:r>
      </w:hyperlink>
      <w:r>
        <w:rPr>
          <w:rFonts w:ascii="Times New Roman" w:hAnsi="Times New Roman" w:cs="Times New Roman"/>
          <w:sz w:val="20"/>
          <w:szCs w:val="20"/>
        </w:rPr>
        <w:t>государственных и муниципальных услуг, а также может быть принята при ли</w:t>
      </w:r>
      <w:r>
        <w:rPr>
          <w:rFonts w:ascii="Times New Roman" w:hAnsi="Times New Roman" w:cs="Times New Roman"/>
          <w:sz w:val="20"/>
          <w:szCs w:val="20"/>
        </w:rPr>
        <w:t xml:space="preserve">чном приеме заявителя. Жалоба на решения и действия (бездействие) организаций, предусмотренных </w:t>
      </w:r>
      <w:hyperlink r:id="rId29">
        <w:r>
          <w:rPr>
            <w:rFonts w:ascii="Times New Roman" w:hAnsi="Times New Roman" w:cs="Times New Roman"/>
            <w:sz w:val="20"/>
            <w:szCs w:val="20"/>
          </w:rPr>
          <w:t>частью 1.1 статьи 16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 от 27.07.2010 N 210-ФЗ, а также их работн</w:t>
      </w:r>
      <w:r>
        <w:rPr>
          <w:rFonts w:ascii="Times New Roman" w:hAnsi="Times New Roman" w:cs="Times New Roman"/>
          <w:sz w:val="20"/>
          <w:szCs w:val="20"/>
        </w:rPr>
        <w:t xml:space="preserve">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</w:t>
      </w:r>
      <w:r>
        <w:rPr>
          <w:rFonts w:ascii="Times New Roman" w:hAnsi="Times New Roman" w:cs="Times New Roman"/>
          <w:sz w:val="20"/>
          <w:szCs w:val="20"/>
        </w:rPr>
        <w:t>услуг, а также может быть принята при личном приеме заявителя.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5.2.3. Жалоба должна содержать: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</w:t>
      </w:r>
      <w:r>
        <w:rPr>
          <w:rFonts w:ascii="Times New Roman" w:hAnsi="Times New Roman" w:cs="Times New Roman"/>
          <w:sz w:val="20"/>
          <w:szCs w:val="20"/>
        </w:rPr>
        <w:t xml:space="preserve"> его руководителя и (или)работника, организаций, предусмотренных </w:t>
      </w:r>
      <w:hyperlink r:id="rId30">
        <w:r>
          <w:rPr>
            <w:rFonts w:ascii="Times New Roman" w:hAnsi="Times New Roman" w:cs="Times New Roman"/>
            <w:sz w:val="20"/>
            <w:szCs w:val="20"/>
          </w:rPr>
          <w:t xml:space="preserve">частью 1.1 статьи 16 </w:t>
        </w:r>
      </w:hyperlink>
      <w:r>
        <w:rPr>
          <w:rFonts w:ascii="Times New Roman" w:hAnsi="Times New Roman" w:cs="Times New Roman"/>
          <w:sz w:val="20"/>
          <w:szCs w:val="20"/>
        </w:rPr>
        <w:t xml:space="preserve">Федерального закона от 27.07.2010 N 210-ФЗ, их руководителей и (или) работников, решения и </w:t>
      </w:r>
      <w:r>
        <w:rPr>
          <w:rFonts w:ascii="Times New Roman" w:hAnsi="Times New Roman" w:cs="Times New Roman"/>
          <w:sz w:val="20"/>
          <w:szCs w:val="20"/>
        </w:rPr>
        <w:t>действия (бездействие) которых обжалуются;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-юридического лица, а также номер (номера) конта</w:t>
      </w:r>
      <w:r>
        <w:rPr>
          <w:rFonts w:ascii="Times New Roman" w:hAnsi="Times New Roman" w:cs="Times New Roman"/>
          <w:sz w:val="20"/>
          <w:szCs w:val="20"/>
        </w:rPr>
        <w:t>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-сведения об обжалуемых решениях и действиях (бездействии)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органа, предоставляющего муниципальную услугу, должностного лица </w:t>
      </w:r>
      <w:r>
        <w:rPr>
          <w:rFonts w:ascii="Times New Roman" w:hAnsi="Times New Roman" w:cs="Times New Roman"/>
          <w:sz w:val="20"/>
          <w:szCs w:val="20"/>
        </w:rPr>
        <w:t xml:space="preserve">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1">
        <w:r>
          <w:rPr>
            <w:rFonts w:ascii="Times New Roman" w:hAnsi="Times New Roman" w:cs="Times New Roman"/>
            <w:sz w:val="20"/>
            <w:szCs w:val="20"/>
          </w:rPr>
          <w:t>ча</w:t>
        </w:r>
        <w:r>
          <w:rPr>
            <w:rFonts w:ascii="Times New Roman" w:hAnsi="Times New Roman" w:cs="Times New Roman"/>
            <w:sz w:val="20"/>
            <w:szCs w:val="20"/>
          </w:rPr>
          <w:t>стью 1.1 статьи 16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 от 27.07.2010 N 210-ФЗ, их работников;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</w:t>
      </w:r>
      <w:r>
        <w:rPr>
          <w:rFonts w:ascii="Times New Roman" w:hAnsi="Times New Roman" w:cs="Times New Roman"/>
          <w:sz w:val="20"/>
          <w:szCs w:val="20"/>
        </w:rPr>
        <w:t xml:space="preserve">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2">
        <w:r>
          <w:rPr>
            <w:rFonts w:ascii="Times New Roman" w:hAnsi="Times New Roman" w:cs="Times New Roman"/>
            <w:sz w:val="20"/>
            <w:szCs w:val="20"/>
          </w:rPr>
          <w:t xml:space="preserve">частью 1.1 статьи 16 </w:t>
        </w:r>
      </w:hyperlink>
      <w:r>
        <w:rPr>
          <w:rFonts w:ascii="Times New Roman" w:hAnsi="Times New Roman" w:cs="Times New Roman"/>
          <w:sz w:val="20"/>
          <w:szCs w:val="20"/>
        </w:rPr>
        <w:t>Фед</w:t>
      </w:r>
      <w:r>
        <w:rPr>
          <w:rFonts w:ascii="Times New Roman" w:hAnsi="Times New Roman" w:cs="Times New Roman"/>
          <w:sz w:val="20"/>
          <w:szCs w:val="20"/>
        </w:rPr>
        <w:t>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" w:name="_page_513_0"/>
      <w:bookmarkEnd w:id="13"/>
      <w:bookmarkEnd w:id="14"/>
      <w:r>
        <w:rPr>
          <w:rFonts w:ascii="Times New Roman" w:hAnsi="Times New Roman" w:cs="Times New Roman"/>
          <w:sz w:val="20"/>
          <w:szCs w:val="20"/>
        </w:rPr>
        <w:lastRenderedPageBreak/>
        <w:t>5.2.4. Жалоба, поступившая в орган, предоставляющий муниципальную услугу, многофункциональны</w:t>
      </w:r>
      <w:r>
        <w:rPr>
          <w:rFonts w:ascii="Times New Roman" w:hAnsi="Times New Roman" w:cs="Times New Roman"/>
          <w:sz w:val="20"/>
          <w:szCs w:val="20"/>
        </w:rPr>
        <w:t xml:space="preserve">й центр, учредителю многофункционального центра, в организации, предусмотренные </w:t>
      </w:r>
      <w:hyperlink r:id="rId33">
        <w:r>
          <w:rPr>
            <w:rFonts w:ascii="Times New Roman" w:hAnsi="Times New Roman" w:cs="Times New Roman"/>
            <w:sz w:val="20"/>
            <w:szCs w:val="20"/>
          </w:rPr>
          <w:t xml:space="preserve">частью 1.1 статьи 16 </w:t>
        </w:r>
      </w:hyperlink>
      <w:r>
        <w:rPr>
          <w:rFonts w:ascii="Times New Roman" w:hAnsi="Times New Roman" w:cs="Times New Roman"/>
          <w:sz w:val="20"/>
          <w:szCs w:val="20"/>
        </w:rPr>
        <w:t xml:space="preserve">Федерального закона от 27.07.2010 № 210-ФЗ, либо вышестоящий орган (при его </w:t>
      </w:r>
      <w:r>
        <w:rPr>
          <w:rFonts w:ascii="Times New Roman" w:hAnsi="Times New Roman" w:cs="Times New Roman"/>
          <w:sz w:val="20"/>
          <w:szCs w:val="20"/>
        </w:rPr>
        <w:t xml:space="preserve">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МФЦ, организаций, предусмотренных </w:t>
      </w:r>
      <w:hyperlink r:id="rId34">
        <w:r>
          <w:rPr>
            <w:rFonts w:ascii="Times New Roman" w:hAnsi="Times New Roman" w:cs="Times New Roman"/>
            <w:sz w:val="20"/>
            <w:szCs w:val="20"/>
          </w:rPr>
          <w:t>частью 1.1 статьи 16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</w:t>
      </w:r>
      <w:r>
        <w:rPr>
          <w:rFonts w:ascii="Times New Roman" w:hAnsi="Times New Roman" w:cs="Times New Roman"/>
          <w:sz w:val="20"/>
          <w:szCs w:val="20"/>
        </w:rPr>
        <w:t>новленного срока таких исправлений - в течение пяти рабочих дней со дня ее регистрации.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5.2.5. По результатам рассмотрения жалобы принимается одно из следующих решений: 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жалоба удовлетворяется, в том числе в форме отмены принятого решения, исправления д</w:t>
      </w:r>
      <w:r>
        <w:rPr>
          <w:rFonts w:ascii="Times New Roman" w:hAnsi="Times New Roman" w:cs="Times New Roman"/>
          <w:sz w:val="20"/>
          <w:szCs w:val="20"/>
        </w:rPr>
        <w:t>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</w:t>
      </w:r>
      <w:r>
        <w:rPr>
          <w:rFonts w:ascii="Times New Roman" w:hAnsi="Times New Roman" w:cs="Times New Roman"/>
          <w:sz w:val="20"/>
          <w:szCs w:val="20"/>
        </w:rPr>
        <w:t>ъектов Российской Федерации, муниципальными правовыми актами;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удовлетворении жалобы отказывается.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5.2.6. Не позднее дня, следующего за днем принятия решения, заявителю в письменной форме и по желанию заявителя в электронной форме направляется мотивиров</w:t>
      </w:r>
      <w:r>
        <w:rPr>
          <w:rFonts w:ascii="Times New Roman" w:hAnsi="Times New Roman" w:cs="Times New Roman"/>
          <w:sz w:val="20"/>
          <w:szCs w:val="20"/>
        </w:rPr>
        <w:t>анный ответ о результатах рассмотрения жалобы: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</w:t>
      </w:r>
      <w:r>
        <w:rPr>
          <w:rFonts w:ascii="Times New Roman" w:hAnsi="Times New Roman" w:cs="Times New Roman"/>
          <w:sz w:val="20"/>
          <w:szCs w:val="20"/>
        </w:rPr>
        <w:t xml:space="preserve">ей, предусмотренной </w:t>
      </w:r>
      <w:hyperlink r:id="rId35">
        <w:r>
          <w:rPr>
            <w:rFonts w:ascii="Times New Roman" w:hAnsi="Times New Roman" w:cs="Times New Roman"/>
            <w:sz w:val="20"/>
            <w:szCs w:val="20"/>
          </w:rPr>
          <w:t>частью 1.1</w:t>
        </w:r>
      </w:hyperlink>
      <w:hyperlink r:id="rId36">
        <w:r>
          <w:rPr>
            <w:rFonts w:ascii="Times New Roman" w:hAnsi="Times New Roman" w:cs="Times New Roman"/>
            <w:sz w:val="20"/>
            <w:szCs w:val="20"/>
          </w:rPr>
          <w:t xml:space="preserve">статьи 16 </w:t>
        </w:r>
      </w:hyperlink>
      <w:r>
        <w:rPr>
          <w:rFonts w:ascii="Times New Roman" w:hAnsi="Times New Roman" w:cs="Times New Roman"/>
          <w:sz w:val="20"/>
          <w:szCs w:val="20"/>
        </w:rPr>
        <w:t>Федерального закона от 27.07.2010 N 210-ФЗ, в целях незаме</w:t>
      </w:r>
      <w:r>
        <w:rPr>
          <w:rFonts w:ascii="Times New Roman" w:hAnsi="Times New Roman" w:cs="Times New Roman"/>
          <w:sz w:val="20"/>
          <w:szCs w:val="20"/>
        </w:rPr>
        <w:t>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</w:t>
      </w:r>
      <w:r>
        <w:rPr>
          <w:rFonts w:ascii="Times New Roman" w:hAnsi="Times New Roman" w:cs="Times New Roman"/>
          <w:sz w:val="20"/>
          <w:szCs w:val="20"/>
        </w:rPr>
        <w:t>слуги, информация о дальнейших действиях, которые необходимо совершить заявителю в целях получения муниципальной услуги;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случае признания жалобы не подлежащей удовлетворению в ответе заявителю даются аргументированные разъяснения о причинах принятого р</w:t>
      </w:r>
      <w:r>
        <w:rPr>
          <w:rFonts w:ascii="Times New Roman" w:hAnsi="Times New Roman" w:cs="Times New Roman"/>
          <w:sz w:val="20"/>
          <w:szCs w:val="20"/>
        </w:rPr>
        <w:t>ешения, а также информация о порядке обжалования принятого решения.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</w:t>
      </w:r>
      <w:r>
        <w:rPr>
          <w:rFonts w:ascii="Times New Roman" w:hAnsi="Times New Roman" w:cs="Times New Roman"/>
          <w:sz w:val="20"/>
          <w:szCs w:val="20"/>
        </w:rPr>
        <w:t>очиями по рассмотрению жалоб, незамедлительно направляют имеющиеся материалы в органы прокуратуры.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5.2.8. МФЦ, его работники, организации, указанные в </w:t>
      </w:r>
      <w:hyperlink r:id="rId37">
        <w:r>
          <w:rPr>
            <w:rFonts w:ascii="Times New Roman" w:hAnsi="Times New Roman" w:cs="Times New Roman"/>
            <w:sz w:val="20"/>
            <w:szCs w:val="20"/>
          </w:rPr>
          <w:t>части 1.1</w:t>
        </w:r>
      </w:hyperlink>
      <w:hyperlink r:id="rId38">
        <w:r>
          <w:rPr>
            <w:rFonts w:ascii="Times New Roman" w:hAnsi="Times New Roman" w:cs="Times New Roman"/>
            <w:sz w:val="20"/>
            <w:szCs w:val="20"/>
          </w:rPr>
          <w:t xml:space="preserve">статьи 16 </w:t>
        </w:r>
      </w:hyperlink>
      <w:r>
        <w:rPr>
          <w:rFonts w:ascii="Times New Roman" w:hAnsi="Times New Roman" w:cs="Times New Roman"/>
          <w:sz w:val="20"/>
          <w:szCs w:val="20"/>
        </w:rPr>
        <w:t>Федерального закона "Об организации предоставления государственных и муниципальных услуг", и их работники несут ответственность установленную законодательством Российско</w:t>
      </w:r>
      <w:r>
        <w:rPr>
          <w:rFonts w:ascii="Times New Roman" w:hAnsi="Times New Roman" w:cs="Times New Roman"/>
          <w:sz w:val="20"/>
          <w:szCs w:val="20"/>
        </w:rPr>
        <w:t>й Федерации: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-за полноту передаваемых органу, предоставляющему муниципальную услугу, запросов о предоставлении муниципальных услуг и их соответствие передаваемым заявителем в многофункциональный центр сведениям, иных документов, принятых от заявителя;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-за </w:t>
      </w:r>
      <w:r>
        <w:rPr>
          <w:rFonts w:ascii="Times New Roman" w:hAnsi="Times New Roman" w:cs="Times New Roman"/>
          <w:sz w:val="20"/>
          <w:szCs w:val="20"/>
        </w:rPr>
        <w:t>полноту и соответствие комплексному запросу передаваемых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муниципальных ус</w:t>
      </w:r>
      <w:r>
        <w:rPr>
          <w:rFonts w:ascii="Times New Roman" w:hAnsi="Times New Roman" w:cs="Times New Roman"/>
          <w:sz w:val="20"/>
          <w:szCs w:val="20"/>
        </w:rPr>
        <w:t>луг, указанных в комплексном запросе, за исключением случаев,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документов, информации и (или) сведени</w:t>
      </w:r>
      <w:r>
        <w:rPr>
          <w:rFonts w:ascii="Times New Roman" w:hAnsi="Times New Roman" w:cs="Times New Roman"/>
          <w:sz w:val="20"/>
          <w:szCs w:val="20"/>
        </w:rPr>
        <w:t>й, полученных из информационных систем, не относящихся к ведению МФЦ;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-за своевременную передачу органу, предоставляющему муниципальную услугу, запросов о предоставлении муниципальных услуг, заявлений, составленных на основании комплексных запросов, иных с</w:t>
      </w:r>
      <w:r>
        <w:rPr>
          <w:rFonts w:ascii="Times New Roman" w:hAnsi="Times New Roman" w:cs="Times New Roman"/>
          <w:sz w:val="20"/>
          <w:szCs w:val="20"/>
        </w:rPr>
        <w:t>ведений, документов и (или) информации, принятых от заявителя, а также за своевременную выдачу заявителю документов, переданных в этих целях многофункциональному центру органом, предоставляющим муниципальную услугу;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5" w:name="_page_513_01"/>
      <w:bookmarkEnd w:id="15"/>
      <w:r>
        <w:rPr>
          <w:rFonts w:ascii="Times New Roman" w:hAnsi="Times New Roman" w:cs="Times New Roman"/>
          <w:sz w:val="20"/>
          <w:szCs w:val="20"/>
        </w:rPr>
        <w:lastRenderedPageBreak/>
        <w:t xml:space="preserve">-за соблюдение прав субъектов </w:t>
      </w:r>
      <w:r>
        <w:rPr>
          <w:rFonts w:ascii="Times New Roman" w:hAnsi="Times New Roman" w:cs="Times New Roman"/>
          <w:sz w:val="20"/>
          <w:szCs w:val="20"/>
        </w:rPr>
        <w:t>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5.2.8.1.Работники МФЦ при неисполнении либо при ненадлежащем исполнении своих сл</w:t>
      </w:r>
      <w:r>
        <w:rPr>
          <w:rFonts w:ascii="Times New Roman" w:hAnsi="Times New Roman" w:cs="Times New Roman"/>
          <w:sz w:val="20"/>
          <w:szCs w:val="20"/>
        </w:rPr>
        <w:t xml:space="preserve">ужебных обязанностей в рамках реализации функций многофункциональных центров, предусмотренных </w:t>
      </w:r>
      <w:hyperlink r:id="rId39">
        <w:r>
          <w:rPr>
            <w:rFonts w:ascii="Times New Roman" w:hAnsi="Times New Roman" w:cs="Times New Roman"/>
            <w:sz w:val="20"/>
            <w:szCs w:val="20"/>
          </w:rPr>
          <w:t xml:space="preserve">частями 1 </w:t>
        </w:r>
      </w:hyperlink>
      <w:r>
        <w:rPr>
          <w:rFonts w:ascii="Times New Roman" w:hAnsi="Times New Roman" w:cs="Times New Roman"/>
          <w:sz w:val="20"/>
          <w:szCs w:val="20"/>
        </w:rPr>
        <w:t xml:space="preserve">и </w:t>
      </w:r>
      <w:hyperlink r:id="rId40">
        <w:r>
          <w:rPr>
            <w:rFonts w:ascii="Times New Roman" w:hAnsi="Times New Roman" w:cs="Times New Roman"/>
            <w:sz w:val="20"/>
            <w:szCs w:val="20"/>
          </w:rPr>
          <w:t>1.3 статьи 16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а также </w:t>
      </w:r>
      <w:hyperlink r:id="rId41">
        <w:r>
          <w:rPr>
            <w:rFonts w:ascii="Times New Roman" w:hAnsi="Times New Roman" w:cs="Times New Roman"/>
            <w:sz w:val="20"/>
            <w:szCs w:val="20"/>
          </w:rPr>
          <w:t>статьей</w:t>
        </w:r>
      </w:hyperlink>
      <w:hyperlink r:id="rId42">
        <w:r>
          <w:rPr>
            <w:rFonts w:ascii="Times New Roman" w:hAnsi="Times New Roman" w:cs="Times New Roman"/>
            <w:sz w:val="20"/>
            <w:szCs w:val="20"/>
          </w:rPr>
          <w:t xml:space="preserve">15.1 </w:t>
        </w:r>
      </w:hyperlink>
      <w:r>
        <w:rPr>
          <w:rFonts w:ascii="Times New Roman" w:hAnsi="Times New Roman" w:cs="Times New Roman"/>
          <w:sz w:val="20"/>
          <w:szCs w:val="20"/>
        </w:rPr>
        <w:t>Федерального закона "Об организации предоставления государ</w:t>
      </w:r>
      <w:r>
        <w:rPr>
          <w:rFonts w:ascii="Times New Roman" w:hAnsi="Times New Roman" w:cs="Times New Roman"/>
          <w:sz w:val="20"/>
          <w:szCs w:val="20"/>
        </w:rPr>
        <w:t xml:space="preserve">ственных и муниципальных услуг", привлекаются к ответственности, в том числе установленной </w:t>
      </w:r>
      <w:hyperlink r:id="rId43">
        <w:r>
          <w:rPr>
            <w:rFonts w:ascii="Times New Roman" w:hAnsi="Times New Roman" w:cs="Times New Roman"/>
            <w:sz w:val="20"/>
            <w:szCs w:val="20"/>
          </w:rPr>
          <w:t xml:space="preserve">Уголовным кодексом </w:t>
        </w:r>
      </w:hyperlink>
      <w:r>
        <w:rPr>
          <w:rFonts w:ascii="Times New Roman" w:hAnsi="Times New Roman" w:cs="Times New Roman"/>
          <w:sz w:val="20"/>
          <w:szCs w:val="20"/>
        </w:rPr>
        <w:t xml:space="preserve">Российской Федерации и </w:t>
      </w:r>
      <w:hyperlink r:id="rId44">
        <w:r>
          <w:rPr>
            <w:rFonts w:ascii="Times New Roman" w:hAnsi="Times New Roman" w:cs="Times New Roman"/>
            <w:sz w:val="20"/>
            <w:szCs w:val="20"/>
          </w:rPr>
          <w:t xml:space="preserve">Кодексом </w:t>
        </w:r>
      </w:hyperlink>
      <w:r>
        <w:rPr>
          <w:rFonts w:ascii="Times New Roman" w:hAnsi="Times New Roman" w:cs="Times New Roman"/>
          <w:sz w:val="20"/>
          <w:szCs w:val="20"/>
        </w:rPr>
        <w:t>Российской Федерации об административных правонарушениях для должностных лиц.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5.2.9.Вред, причиненный физическим или юридическим лицам в результате ненадлежащего исполнения либо неисполнения МФЦ или их работниками обязан</w:t>
      </w:r>
      <w:r>
        <w:rPr>
          <w:rFonts w:ascii="Times New Roman" w:hAnsi="Times New Roman" w:cs="Times New Roman"/>
          <w:sz w:val="20"/>
          <w:szCs w:val="20"/>
        </w:rPr>
        <w:t xml:space="preserve">ностей, предусмотренных </w:t>
      </w:r>
      <w:hyperlink r:id="rId45">
        <w:r>
          <w:rPr>
            <w:rFonts w:ascii="Times New Roman" w:hAnsi="Times New Roman" w:cs="Times New Roman"/>
            <w:sz w:val="20"/>
            <w:szCs w:val="20"/>
          </w:rPr>
          <w:t xml:space="preserve">Федеральным законом </w:t>
        </w:r>
      </w:hyperlink>
      <w:r>
        <w:rPr>
          <w:rFonts w:ascii="Times New Roman" w:hAnsi="Times New Roman" w:cs="Times New Roman"/>
          <w:sz w:val="20"/>
          <w:szCs w:val="20"/>
        </w:rPr>
        <w:t xml:space="preserve">"Об организации предоставления государственных и муниципальных услуг", другими федеральными законами, принимаемыми в соответствии с ними </w:t>
      </w:r>
      <w:r>
        <w:rPr>
          <w:rFonts w:ascii="Times New Roman" w:hAnsi="Times New Roman" w:cs="Times New Roman"/>
          <w:sz w:val="20"/>
          <w:szCs w:val="20"/>
        </w:rPr>
        <w:t>иными нормативными правовыми актами Российской Федерации, законами и иными нормативными правовыми актами субъектов Российской Федерации,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Муниципальными правовыми актами, соглашениями о взаимодействии, возмещается в соответствии с законодательством Российск</w:t>
      </w:r>
      <w:r>
        <w:rPr>
          <w:rFonts w:ascii="Times New Roman" w:hAnsi="Times New Roman" w:cs="Times New Roman"/>
          <w:sz w:val="20"/>
          <w:szCs w:val="20"/>
        </w:rPr>
        <w:t>ой Федерации.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5.2.10.Вред, причиненный физическим или юридическим лицам в результате ненадлежащего исполнения либо неисполнения организацией, указанной в </w:t>
      </w:r>
      <w:hyperlink r:id="rId46">
        <w:r>
          <w:rPr>
            <w:rFonts w:ascii="Times New Roman" w:hAnsi="Times New Roman" w:cs="Times New Roman"/>
            <w:sz w:val="20"/>
            <w:szCs w:val="20"/>
          </w:rPr>
          <w:t>части 1.1 статьи 16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</w:t>
      </w:r>
      <w:r>
        <w:rPr>
          <w:rFonts w:ascii="Times New Roman" w:hAnsi="Times New Roman" w:cs="Times New Roman"/>
          <w:sz w:val="20"/>
          <w:szCs w:val="20"/>
        </w:rPr>
        <w:t>ерального закона "Об организации предоставления государственных и муниципальных услуг", и ее работниками обязанностей многофункционального центра, возмещается многофункциональным центром в соответствии с законодательством Российской Федерации. Многофункцио</w:t>
      </w:r>
      <w:r>
        <w:rPr>
          <w:rFonts w:ascii="Times New Roman" w:hAnsi="Times New Roman" w:cs="Times New Roman"/>
          <w:sz w:val="20"/>
          <w:szCs w:val="20"/>
        </w:rPr>
        <w:t xml:space="preserve">нальный центр вправе предъявить к организации, указанной в </w:t>
      </w:r>
      <w:hyperlink r:id="rId47">
        <w:r>
          <w:rPr>
            <w:rFonts w:ascii="Times New Roman" w:hAnsi="Times New Roman" w:cs="Times New Roman"/>
            <w:sz w:val="20"/>
            <w:szCs w:val="20"/>
          </w:rPr>
          <w:t>части 1.1 статьи</w:t>
        </w:r>
      </w:hyperlink>
      <w:hyperlink r:id="rId48">
        <w:r>
          <w:rPr>
            <w:rFonts w:ascii="Times New Roman" w:hAnsi="Times New Roman" w:cs="Times New Roman"/>
            <w:sz w:val="20"/>
            <w:szCs w:val="20"/>
          </w:rPr>
          <w:t xml:space="preserve">16 </w:t>
        </w:r>
      </w:hyperlink>
      <w:r>
        <w:rPr>
          <w:rFonts w:ascii="Times New Roman" w:hAnsi="Times New Roman" w:cs="Times New Roman"/>
          <w:sz w:val="20"/>
          <w:szCs w:val="20"/>
        </w:rPr>
        <w:t xml:space="preserve">Федерального закона </w:t>
      </w:r>
      <w:r>
        <w:rPr>
          <w:rFonts w:ascii="Times New Roman" w:hAnsi="Times New Roman" w:cs="Times New Roman"/>
          <w:sz w:val="20"/>
          <w:szCs w:val="20"/>
        </w:rPr>
        <w:t>"Об организации предоставления государственных и муниципальных услуг", регрессное требование о возмещении сумм, выплаченных третьим лицам, если докажет, что вред возник по ее вине.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Органы, предоставляющие муниципальные услуги, при предоставлении муниципаль</w:t>
      </w:r>
      <w:r>
        <w:rPr>
          <w:rFonts w:ascii="Times New Roman" w:hAnsi="Times New Roman" w:cs="Times New Roman"/>
          <w:sz w:val="20"/>
          <w:szCs w:val="20"/>
        </w:rPr>
        <w:t>ных услуг в МФЦ обеспечивают: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-предоставление муниципальных услуг в многофункциональных центрах при условии соответствия многофункциональных центров требованиям, установленным в соответствии с </w:t>
      </w:r>
      <w:hyperlink r:id="rId49">
        <w:r>
          <w:rPr>
            <w:rFonts w:ascii="Times New Roman" w:hAnsi="Times New Roman" w:cs="Times New Roman"/>
            <w:sz w:val="20"/>
            <w:szCs w:val="20"/>
          </w:rPr>
          <w:t xml:space="preserve">Федеральным законом </w:t>
        </w:r>
      </w:hyperlink>
      <w:r>
        <w:rPr>
          <w:rFonts w:ascii="Times New Roman" w:hAnsi="Times New Roman" w:cs="Times New Roman"/>
          <w:sz w:val="20"/>
          <w:szCs w:val="20"/>
        </w:rPr>
        <w:t>"Об организации предоставления государственных и муниципальных услуг";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-доступ многофункциональных центров к информационным системам, содержащим необходимые для предоставления муниципальных услуг сведения, если иное не пред</w:t>
      </w:r>
      <w:r>
        <w:rPr>
          <w:rFonts w:ascii="Times New Roman" w:hAnsi="Times New Roman" w:cs="Times New Roman"/>
          <w:sz w:val="20"/>
          <w:szCs w:val="20"/>
        </w:rPr>
        <w:t>усмотрено федеральным законом в том числе с использованием информационно-технологической и коммуникационной инфраструктуры;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6" w:name="_page_531_0"/>
      <w:r>
        <w:rPr>
          <w:rFonts w:ascii="Times New Roman" w:hAnsi="Times New Roman" w:cs="Times New Roman"/>
          <w:sz w:val="20"/>
          <w:szCs w:val="20"/>
        </w:rPr>
        <w:t>-предоставление на основании запросов многофункциональных центров необходимых сведений по вопросам, относящимся к предоставлению мун</w:t>
      </w:r>
      <w:r>
        <w:rPr>
          <w:rFonts w:ascii="Times New Roman" w:hAnsi="Times New Roman" w:cs="Times New Roman"/>
          <w:sz w:val="20"/>
          <w:szCs w:val="20"/>
        </w:rPr>
        <w:t>иципальных услуг, в том числе на основании межведомственных запросов с использованием информационно-технологической и коммуникационной инфраструктур</w:t>
      </w:r>
      <w:bookmarkEnd w:id="16"/>
      <w:r>
        <w:rPr>
          <w:rFonts w:ascii="Times New Roman" w:hAnsi="Times New Roman" w:cs="Times New Roman"/>
          <w:sz w:val="20"/>
          <w:szCs w:val="20"/>
        </w:rPr>
        <w:t>ы.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-прием и рассмотрение полученных от многофункциональных центров в электронной форме документов и информа</w:t>
      </w:r>
      <w:r>
        <w:rPr>
          <w:rFonts w:ascii="Times New Roman" w:hAnsi="Times New Roman" w:cs="Times New Roman"/>
          <w:sz w:val="20"/>
          <w:szCs w:val="20"/>
        </w:rPr>
        <w:t xml:space="preserve">ции, подписанных усиленной </w:t>
      </w:r>
      <w:hyperlink r:id="rId50">
        <w:r>
          <w:rPr>
            <w:rFonts w:ascii="Times New Roman" w:hAnsi="Times New Roman" w:cs="Times New Roman"/>
            <w:sz w:val="20"/>
            <w:szCs w:val="20"/>
          </w:rPr>
          <w:t>квалифицированной</w:t>
        </w:r>
      </w:hyperlink>
      <w:r>
        <w:t xml:space="preserve"> </w:t>
      </w:r>
      <w:hyperlink r:id="rId51">
        <w:r>
          <w:rPr>
            <w:rFonts w:ascii="Times New Roman" w:hAnsi="Times New Roman" w:cs="Times New Roman"/>
            <w:sz w:val="20"/>
            <w:szCs w:val="20"/>
          </w:rPr>
          <w:t>электронной подписью</w:t>
        </w:r>
      </w:hyperlink>
      <w:r>
        <w:rPr>
          <w:rFonts w:ascii="Times New Roman" w:hAnsi="Times New Roman" w:cs="Times New Roman"/>
          <w:sz w:val="20"/>
          <w:szCs w:val="20"/>
        </w:rPr>
        <w:t>, необходимых для предоставления муници</w:t>
      </w:r>
      <w:r>
        <w:rPr>
          <w:rFonts w:ascii="Times New Roman" w:hAnsi="Times New Roman" w:cs="Times New Roman"/>
          <w:sz w:val="20"/>
          <w:szCs w:val="20"/>
        </w:rPr>
        <w:t>пальных услуг, без получения таких документов и информации на бумажном носителе, если иное не предусмотрено федеральным законом;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-уведомление многофункциональных центров об изменении нормативных правовых актов, регулирующих отношения, возникающие в связи </w:t>
      </w:r>
      <w:r>
        <w:rPr>
          <w:rFonts w:ascii="Times New Roman" w:hAnsi="Times New Roman" w:cs="Times New Roman"/>
          <w:sz w:val="20"/>
          <w:szCs w:val="20"/>
        </w:rPr>
        <w:t>с предоставлением муниципальных услуг;</w:t>
      </w:r>
    </w:p>
    <w:p w:rsidR="0067581D" w:rsidRDefault="00A440E8">
      <w:pPr>
        <w:spacing w:after="0" w:line="288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-осуществление иных обязанностей, указанных в соглашении о  взаимодействии.</w:t>
      </w:r>
    </w:p>
    <w:p w:rsidR="0067581D" w:rsidRDefault="0067581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7581D" w:rsidRDefault="00A440E8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7581D" w:rsidRDefault="00A44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Красногородского муниципального округа</w:t>
      </w:r>
    </w:p>
    <w:p w:rsidR="0067581D" w:rsidRDefault="006758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</w:t>
      </w:r>
    </w:p>
    <w:p w:rsidR="0067581D" w:rsidRDefault="00A440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7581D" w:rsidRDefault="00A440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7581D" w:rsidRDefault="00A440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</w:t>
      </w:r>
    </w:p>
    <w:p w:rsidR="0067581D" w:rsidRDefault="00A440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7581D" w:rsidRDefault="00A440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тел.__________________________________________________</w:t>
      </w:r>
    </w:p>
    <w:p w:rsidR="0067581D" w:rsidRDefault="00A440E8">
      <w:pPr>
        <w:pStyle w:val="af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r>
        <w:rPr>
          <w:sz w:val="16"/>
          <w:szCs w:val="16"/>
        </w:rPr>
        <w:t>юридических лиц – полное наименование, реквизиты юридического лица,</w:t>
      </w:r>
    </w:p>
    <w:p w:rsidR="0067581D" w:rsidRDefault="00A440E8">
      <w:pPr>
        <w:pStyle w:val="af8"/>
        <w:jc w:val="right"/>
        <w:rPr>
          <w:sz w:val="16"/>
          <w:szCs w:val="16"/>
        </w:rPr>
      </w:pPr>
      <w:r>
        <w:rPr>
          <w:sz w:val="16"/>
          <w:szCs w:val="16"/>
        </w:rPr>
        <w:t>организационно-правовая форма; для физических лиц – фамилия, имя, отчество,</w:t>
      </w:r>
    </w:p>
    <w:p w:rsidR="0067581D" w:rsidRDefault="00A440E8">
      <w:pPr>
        <w:pStyle w:val="af8"/>
        <w:jc w:val="right"/>
        <w:rPr>
          <w:sz w:val="16"/>
          <w:szCs w:val="16"/>
        </w:rPr>
      </w:pPr>
      <w:r>
        <w:rPr>
          <w:sz w:val="16"/>
          <w:szCs w:val="16"/>
        </w:rPr>
        <w:t>паспортные данные, место регистрации)</w:t>
      </w:r>
    </w:p>
    <w:p w:rsidR="0067581D" w:rsidRDefault="006758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7581D" w:rsidRDefault="00A440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РАЗРЕШЕНИЯ НА СТРОИТЕЛЬСТВО</w:t>
      </w:r>
    </w:p>
    <w:p w:rsidR="0067581D" w:rsidRDefault="006758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9740"/>
      </w:tblGrid>
      <w:tr w:rsidR="0067581D">
        <w:tc>
          <w:tcPr>
            <w:tcW w:w="9740" w:type="dxa"/>
            <w:tcBorders>
              <w:bottom w:val="single" w:sz="4" w:space="0" w:color="000000"/>
            </w:tcBorders>
            <w:shd w:val="clear" w:color="auto" w:fill="auto"/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выдать разрешение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строительство / реконструкцию</w:t>
            </w:r>
          </w:p>
        </w:tc>
      </w:tr>
      <w:tr w:rsidR="0067581D">
        <w:trPr>
          <w:trHeight w:val="209"/>
        </w:trPr>
        <w:tc>
          <w:tcPr>
            <w:tcW w:w="9740" w:type="dxa"/>
            <w:tcBorders>
              <w:top w:val="single" w:sz="4" w:space="0" w:color="000000"/>
            </w:tcBorders>
            <w:shd w:val="clear" w:color="auto" w:fill="auto"/>
          </w:tcPr>
          <w:p w:rsidR="0067581D" w:rsidRDefault="00A440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(не нужное зачеркнуть)</w:t>
            </w:r>
          </w:p>
        </w:tc>
      </w:tr>
      <w:tr w:rsidR="0067581D">
        <w:trPr>
          <w:trHeight w:val="423"/>
        </w:trPr>
        <w:tc>
          <w:tcPr>
            <w:tcW w:w="9740" w:type="dxa"/>
            <w:tcBorders>
              <w:bottom w:val="single" w:sz="4" w:space="0" w:color="000000"/>
            </w:tcBorders>
            <w:shd w:val="clear" w:color="auto" w:fill="auto"/>
          </w:tcPr>
          <w:p w:rsidR="0067581D" w:rsidRDefault="0067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81D" w:rsidRDefault="00A440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объекта капитального строительства в соответствии с проектной документацией)</w:t>
      </w:r>
    </w:p>
    <w:p w:rsidR="0067581D" w:rsidRDefault="006758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2398"/>
        <w:gridCol w:w="3997"/>
        <w:gridCol w:w="1286"/>
        <w:gridCol w:w="2059"/>
      </w:tblGrid>
      <w:tr w:rsidR="0067581D">
        <w:tc>
          <w:tcPr>
            <w:tcW w:w="2397" w:type="dxa"/>
            <w:shd w:val="clear" w:color="auto" w:fill="auto"/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997" w:type="dxa"/>
            <w:shd w:val="clear" w:color="auto" w:fill="auto"/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КН                                               ,</w:t>
            </w:r>
          </w:p>
        </w:tc>
        <w:tc>
          <w:tcPr>
            <w:tcW w:w="1286" w:type="dxa"/>
            <w:shd w:val="clear" w:color="auto" w:fill="auto"/>
          </w:tcPr>
          <w:p w:rsidR="0067581D" w:rsidRDefault="00A440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</w:p>
        </w:tc>
        <w:tc>
          <w:tcPr>
            <w:tcW w:w="2059" w:type="dxa"/>
            <w:shd w:val="clear" w:color="auto" w:fill="auto"/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м2</w:t>
            </w:r>
          </w:p>
        </w:tc>
      </w:tr>
    </w:tbl>
    <w:p w:rsidR="0067581D" w:rsidRDefault="00A440E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адресу: ________________________________________________________________________</w:t>
      </w:r>
    </w:p>
    <w:p w:rsidR="0067581D" w:rsidRDefault="00A440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(населенный пункт, адрес объекта)</w:t>
      </w:r>
    </w:p>
    <w:p w:rsidR="0067581D" w:rsidRDefault="006758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Сроком на ___________________ .            </w:t>
      </w:r>
      <w:r>
        <w:rPr>
          <w:rFonts w:ascii="Times New Roman" w:hAnsi="Times New Roman" w:cs="Times New Roman"/>
          <w:sz w:val="16"/>
          <w:szCs w:val="16"/>
        </w:rPr>
        <w:t>(в соответствии с ПОС)</w:t>
      </w:r>
    </w:p>
    <w:p w:rsidR="0067581D" w:rsidRDefault="006758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на пользование землей закреплено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7581D" w:rsidRDefault="00A440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(номер, дата договора аренды земельного участка, свидетельства о праве собственности на объект недвижимости и т.д.)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67581D">
        <w:tc>
          <w:tcPr>
            <w:tcW w:w="10173" w:type="dxa"/>
            <w:shd w:val="clear" w:color="auto" w:fill="auto"/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на строительство объекта разработана</w:t>
            </w:r>
          </w:p>
        </w:tc>
      </w:tr>
    </w:tbl>
    <w:p w:rsidR="0067581D" w:rsidRDefault="006758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9740"/>
      </w:tblGrid>
      <w:tr w:rsidR="0067581D">
        <w:tc>
          <w:tcPr>
            <w:tcW w:w="9740" w:type="dxa"/>
            <w:tcBorders>
              <w:top w:val="single" w:sz="4" w:space="0" w:color="000000"/>
            </w:tcBorders>
            <w:shd w:val="clear" w:color="auto" w:fill="auto"/>
          </w:tcPr>
          <w:p w:rsidR="0067581D" w:rsidRDefault="00A440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проектной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организации, ИНН, юридический адрес)</w:t>
            </w:r>
          </w:p>
        </w:tc>
      </w:tr>
    </w:tbl>
    <w:p w:rsidR="0067581D" w:rsidRDefault="006758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9937"/>
        <w:gridCol w:w="236"/>
      </w:tblGrid>
      <w:tr w:rsidR="0067581D">
        <w:tc>
          <w:tcPr>
            <w:tcW w:w="10172" w:type="dxa"/>
            <w:gridSpan w:val="2"/>
            <w:shd w:val="clear" w:color="auto" w:fill="auto"/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имеющей право на выполнение проектных работ, закрепленное</w:t>
            </w:r>
          </w:p>
        </w:tc>
      </w:tr>
      <w:tr w:rsidR="0067581D">
        <w:trPr>
          <w:trHeight w:val="89"/>
        </w:trPr>
        <w:tc>
          <w:tcPr>
            <w:tcW w:w="10030" w:type="dxa"/>
            <w:tcBorders>
              <w:bottom w:val="single" w:sz="4" w:space="0" w:color="000000"/>
            </w:tcBorders>
            <w:shd w:val="clear" w:color="auto" w:fill="auto"/>
          </w:tcPr>
          <w:p w:rsidR="0067581D" w:rsidRDefault="0067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</w:tcPr>
          <w:p w:rsidR="0067581D" w:rsidRDefault="0067581D">
            <w:pPr>
              <w:widowControl w:val="0"/>
            </w:pPr>
          </w:p>
        </w:tc>
      </w:tr>
      <w:tr w:rsidR="0067581D">
        <w:tc>
          <w:tcPr>
            <w:tcW w:w="10030" w:type="dxa"/>
            <w:tcBorders>
              <w:top w:val="single" w:sz="4" w:space="0" w:color="000000"/>
            </w:tcBorders>
            <w:shd w:val="clear" w:color="auto" w:fill="auto"/>
          </w:tcPr>
          <w:p w:rsidR="0067581D" w:rsidRDefault="00A440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документа и уполномоченной организации, его выдавшей)</w:t>
            </w:r>
          </w:p>
        </w:tc>
        <w:tc>
          <w:tcPr>
            <w:tcW w:w="142" w:type="dxa"/>
          </w:tcPr>
          <w:p w:rsidR="0067581D" w:rsidRDefault="0067581D">
            <w:pPr>
              <w:widowControl w:val="0"/>
            </w:pPr>
          </w:p>
        </w:tc>
      </w:tr>
    </w:tbl>
    <w:p w:rsidR="0067581D" w:rsidRDefault="006758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76"/>
        <w:gridCol w:w="564"/>
        <w:gridCol w:w="345"/>
        <w:gridCol w:w="648"/>
        <w:gridCol w:w="283"/>
        <w:gridCol w:w="933"/>
        <w:gridCol w:w="345"/>
        <w:gridCol w:w="2411"/>
        <w:gridCol w:w="285"/>
        <w:gridCol w:w="3541"/>
      </w:tblGrid>
      <w:tr w:rsidR="0067581D">
        <w:tc>
          <w:tcPr>
            <w:tcW w:w="675" w:type="dxa"/>
            <w:shd w:val="clear" w:color="auto" w:fill="auto"/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64" w:type="dxa"/>
            <w:tcBorders>
              <w:bottom w:val="single" w:sz="4" w:space="0" w:color="000000"/>
            </w:tcBorders>
            <w:shd w:val="clear" w:color="auto" w:fill="auto"/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center"/>
          </w:tcPr>
          <w:p w:rsidR="0067581D" w:rsidRDefault="00A440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" w:type="dxa"/>
            <w:tcBorders>
              <w:bottom w:val="single" w:sz="4" w:space="0" w:color="000000"/>
            </w:tcBorders>
            <w:shd w:val="clear" w:color="auto" w:fill="auto"/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bottom w:val="single" w:sz="4" w:space="0" w:color="000000"/>
            </w:tcBorders>
            <w:shd w:val="clear" w:color="auto" w:fill="auto"/>
          </w:tcPr>
          <w:p w:rsidR="0067581D" w:rsidRDefault="0067581D">
            <w:pPr>
              <w:widowControl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  <w:shd w:val="clear" w:color="auto" w:fill="auto"/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541" w:type="dxa"/>
            <w:shd w:val="clear" w:color="auto" w:fill="auto"/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67581D" w:rsidRDefault="006758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9740"/>
      </w:tblGrid>
      <w:tr w:rsidR="0067581D">
        <w:tc>
          <w:tcPr>
            <w:tcW w:w="9740" w:type="dxa"/>
            <w:tcBorders>
              <w:bottom w:val="single" w:sz="4" w:space="0" w:color="000000"/>
            </w:tcBorders>
            <w:shd w:val="clear" w:color="auto" w:fill="auto"/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градостроительного плана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участка, утвержденного постановлением Администрации Красногородского муниципального округа от                                          №</w:t>
            </w:r>
          </w:p>
        </w:tc>
      </w:tr>
      <w:tr w:rsidR="0067581D">
        <w:tc>
          <w:tcPr>
            <w:tcW w:w="9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согласована в установленном порядке с заинтересованными организациями.</w:t>
            </w:r>
          </w:p>
        </w:tc>
      </w:tr>
      <w:tr w:rsidR="0067581D">
        <w:tc>
          <w:tcPr>
            <w:tcW w:w="97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проектную документацию получено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экспертизы проектной документации от ________________________   №________, выданное</w:t>
            </w:r>
          </w:p>
        </w:tc>
      </w:tr>
      <w:tr w:rsidR="0067581D">
        <w:tc>
          <w:tcPr>
            <w:tcW w:w="9740" w:type="dxa"/>
            <w:tcBorders>
              <w:bottom w:val="single" w:sz="4" w:space="0" w:color="000000"/>
            </w:tcBorders>
            <w:shd w:val="clear" w:color="auto" w:fill="auto"/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1D">
        <w:tc>
          <w:tcPr>
            <w:tcW w:w="9740" w:type="dxa"/>
            <w:tcBorders>
              <w:top w:val="single" w:sz="4" w:space="0" w:color="000000"/>
            </w:tcBorders>
            <w:shd w:val="clear" w:color="auto" w:fill="auto"/>
          </w:tcPr>
          <w:p w:rsidR="0067581D" w:rsidRDefault="00A440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организации, выдавшей положительное заключение экспертизы проектной документации)</w:t>
            </w:r>
          </w:p>
        </w:tc>
      </w:tr>
    </w:tbl>
    <w:p w:rsidR="0067581D" w:rsidRDefault="006758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проектные характеристики:</w:t>
      </w:r>
    </w:p>
    <w:tbl>
      <w:tblPr>
        <w:tblW w:w="9986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1"/>
        <w:gridCol w:w="2127"/>
        <w:gridCol w:w="3468"/>
      </w:tblGrid>
      <w:tr w:rsidR="0067581D"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проекту</w:t>
            </w:r>
          </w:p>
        </w:tc>
      </w:tr>
      <w:tr w:rsidR="0067581D"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81D">
        <w:tc>
          <w:tcPr>
            <w:tcW w:w="4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81D">
        <w:tc>
          <w:tcPr>
            <w:tcW w:w="4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подземной части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3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581D"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81D"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подземных этажей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81D"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застройки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81D"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81D"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Вместимость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81D"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показатели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581D" w:rsidRDefault="006758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Краткие проектные характеристики линейного объекта:</w:t>
      </w:r>
    </w:p>
    <w:tbl>
      <w:tblPr>
        <w:tblW w:w="9986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1"/>
        <w:gridCol w:w="5025"/>
      </w:tblGrid>
      <w:tr w:rsidR="0067581D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(класс)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81D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81D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81D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(КЛ, ВЛ, КВЛ), уровень напряжения линий электропередачи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81D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конструктивных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элементов, оказывающих влияние на безопасность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81D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показатели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581D" w:rsidRDefault="006758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обо всех изменениях, связанных с приведенными в настоящем заявлении сведениями, сообщать в Администрацию Красногородского муниципального округа</w:t>
      </w:r>
    </w:p>
    <w:p w:rsidR="0067581D" w:rsidRDefault="006758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67581D" w:rsidRDefault="006758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0" w:type="dxa"/>
        <w:tblLayout w:type="fixed"/>
        <w:tblLook w:val="04A0" w:firstRow="1" w:lastRow="0" w:firstColumn="1" w:lastColumn="0" w:noHBand="0" w:noVBand="1"/>
      </w:tblPr>
      <w:tblGrid>
        <w:gridCol w:w="2861"/>
        <w:gridCol w:w="284"/>
        <w:gridCol w:w="2477"/>
        <w:gridCol w:w="284"/>
        <w:gridCol w:w="3834"/>
      </w:tblGrid>
      <w:tr w:rsidR="0067581D">
        <w:tc>
          <w:tcPr>
            <w:tcW w:w="2861" w:type="dxa"/>
            <w:tcBorders>
              <w:bottom w:val="single" w:sz="4" w:space="0" w:color="000000"/>
            </w:tcBorders>
            <w:shd w:val="clear" w:color="auto" w:fill="auto"/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bottom w:val="single" w:sz="4" w:space="0" w:color="000000"/>
            </w:tcBorders>
            <w:shd w:val="clear" w:color="auto" w:fill="auto"/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bottom w:val="single" w:sz="4" w:space="0" w:color="000000"/>
            </w:tcBorders>
            <w:shd w:val="clear" w:color="auto" w:fill="auto"/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1D">
        <w:tc>
          <w:tcPr>
            <w:tcW w:w="2861" w:type="dxa"/>
            <w:tcBorders>
              <w:top w:val="single" w:sz="4" w:space="0" w:color="000000"/>
            </w:tcBorders>
            <w:shd w:val="clear" w:color="auto" w:fill="auto"/>
          </w:tcPr>
          <w:p w:rsidR="0067581D" w:rsidRDefault="00A440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67581D" w:rsidRDefault="0067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7" w:type="dxa"/>
            <w:tcBorders>
              <w:top w:val="single" w:sz="4" w:space="0" w:color="000000"/>
            </w:tcBorders>
            <w:shd w:val="clear" w:color="auto" w:fill="auto"/>
          </w:tcPr>
          <w:p w:rsidR="0067581D" w:rsidRDefault="00A440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67581D" w:rsidRDefault="006758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single" w:sz="4" w:space="0" w:color="000000"/>
            </w:tcBorders>
            <w:shd w:val="clear" w:color="auto" w:fill="auto"/>
          </w:tcPr>
          <w:p w:rsidR="0067581D" w:rsidRDefault="00A440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:rsidR="0067581D" w:rsidRDefault="00A440E8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</w:t>
      </w:r>
    </w:p>
    <w:p w:rsidR="0067581D" w:rsidRDefault="006758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1D" w:rsidRDefault="006758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«________» _______________ 20____ г.</w:t>
      </w:r>
    </w:p>
    <w:p w:rsidR="0067581D" w:rsidRDefault="0067581D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  <w:sectPr w:rsidR="0067581D">
          <w:headerReference w:type="default" r:id="rId52"/>
          <w:pgSz w:w="11906" w:h="16838"/>
          <w:pgMar w:top="993" w:right="851" w:bottom="1134" w:left="1531" w:header="709" w:footer="0" w:gutter="0"/>
          <w:cols w:space="720"/>
          <w:formProt w:val="0"/>
          <w:titlePg/>
          <w:docGrid w:linePitch="360" w:charSpace="4096"/>
        </w:sectPr>
      </w:pPr>
    </w:p>
    <w:p w:rsidR="0067581D" w:rsidRDefault="00A440E8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7581D" w:rsidRDefault="0067581D">
      <w:pPr>
        <w:spacing w:after="0" w:line="288" w:lineRule="auto"/>
        <w:ind w:firstLine="14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549"/>
        <w:gridCol w:w="6948"/>
      </w:tblGrid>
      <w:tr w:rsidR="0067581D">
        <w:tc>
          <w:tcPr>
            <w:tcW w:w="2549" w:type="dxa"/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67581D" w:rsidRDefault="00A440E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Администрацию Красногородского муниципального округа</w:t>
            </w:r>
          </w:p>
          <w:p w:rsidR="0067581D" w:rsidRDefault="0067581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81D" w:rsidRDefault="00A440E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от_____________________________________________________</w:t>
            </w:r>
          </w:p>
          <w:p w:rsidR="0067581D" w:rsidRDefault="00A440E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67581D" w:rsidRDefault="00A440E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67581D" w:rsidRDefault="00A440E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67581D" w:rsidRDefault="00A440E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67581D" w:rsidRDefault="00A440E8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тел.__________________________________________________</w:t>
            </w:r>
          </w:p>
          <w:p w:rsidR="0067581D" w:rsidRDefault="00A440E8">
            <w:pPr>
              <w:pStyle w:val="af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(для юридических лиц – полное наименование, реквизиты юридического лица,</w:t>
            </w:r>
          </w:p>
          <w:p w:rsidR="0067581D" w:rsidRDefault="00A440E8">
            <w:pPr>
              <w:pStyle w:val="af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организационно-правовая форма; для физических лиц – фамилия, имя, отчество,</w:t>
            </w:r>
          </w:p>
          <w:p w:rsidR="0067581D" w:rsidRDefault="00A440E8">
            <w:pPr>
              <w:pStyle w:val="af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</w:t>
            </w:r>
            <w:r>
              <w:rPr>
                <w:sz w:val="16"/>
                <w:szCs w:val="16"/>
              </w:rPr>
              <w:t>ные данные, место регистрации)</w:t>
            </w:r>
          </w:p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81D">
        <w:tc>
          <w:tcPr>
            <w:tcW w:w="2549" w:type="dxa"/>
          </w:tcPr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67581D" w:rsidRDefault="0067581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581D" w:rsidRDefault="00A440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7581D" w:rsidRDefault="00A440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ПРОДЛЕНИИ РАЗРЕШЕНИЯ НА СТРОИТЕЛЬСТВО</w:t>
      </w:r>
    </w:p>
    <w:p w:rsidR="0067581D" w:rsidRDefault="006758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1D" w:rsidRDefault="006758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spacing w:beforeAutospacing="1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продлить разрешение № _________________________ от «___» __________ 20___г. на строительство, реконструкцию объекта капитального строительства: </w:t>
      </w:r>
    </w:p>
    <w:p w:rsidR="0067581D" w:rsidRDefault="00A440E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(ненужное </w:t>
      </w:r>
      <w:r>
        <w:rPr>
          <w:rFonts w:ascii="Times New Roman" w:hAnsi="Times New Roman" w:cs="Times New Roman"/>
          <w:i/>
          <w:sz w:val="20"/>
          <w:szCs w:val="20"/>
        </w:rPr>
        <w:t>зачеркнуть)</w:t>
      </w:r>
    </w:p>
    <w:p w:rsidR="0067581D" w:rsidRDefault="00A440E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i/>
          <w:sz w:val="20"/>
          <w:szCs w:val="20"/>
        </w:rPr>
        <w:t>(наименование объекта)</w:t>
      </w:r>
    </w:p>
    <w:p w:rsidR="0067581D" w:rsidRDefault="0067581D">
      <w:pPr>
        <w:spacing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spacing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которого установлен до «___» __________ 20___г.</w:t>
      </w:r>
    </w:p>
    <w:p w:rsidR="0067581D" w:rsidRDefault="0067581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земельном участке КН ___________________, расположенном по адресу: </w:t>
      </w:r>
    </w:p>
    <w:p w:rsidR="0067581D" w:rsidRDefault="0067581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581D" w:rsidRDefault="00A440E8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(населенный пункт, адрес объекта)</w:t>
      </w:r>
    </w:p>
    <w:p w:rsidR="0067581D" w:rsidRDefault="00A440E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сроком на ____________________________________________________________месяца(ев).</w:t>
      </w:r>
    </w:p>
    <w:p w:rsidR="0067581D" w:rsidRDefault="00A440E8">
      <w:pPr>
        <w:pStyle w:val="ConsPlusNonformat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(в соответствии с проектом организации строительства)</w:t>
      </w:r>
    </w:p>
    <w:p w:rsidR="0067581D" w:rsidRDefault="0067581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продления разрешения на строительство обусловлена следующими обстоятельствами: _______________________________________________________________</w:t>
      </w:r>
    </w:p>
    <w:p w:rsidR="0067581D" w:rsidRDefault="00A440E8">
      <w:pPr>
        <w:pStyle w:val="ConsPlusNonformat"/>
        <w:ind w:firstLine="1985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(обоснование причин продления срока действия разрешения на строительство)</w:t>
      </w:r>
    </w:p>
    <w:p w:rsidR="0067581D" w:rsidRDefault="0067581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планируется выпо</w:t>
      </w:r>
      <w:r>
        <w:rPr>
          <w:rFonts w:ascii="Times New Roman" w:hAnsi="Times New Roman" w:cs="Times New Roman"/>
          <w:sz w:val="24"/>
          <w:szCs w:val="24"/>
        </w:rPr>
        <w:t>лнить в срок ___________________________________ месяца(ев).</w:t>
      </w:r>
    </w:p>
    <w:p w:rsidR="0067581D" w:rsidRDefault="00A440E8">
      <w:pPr>
        <w:pStyle w:val="ConsPlusNonformat"/>
        <w:ind w:firstLine="3686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(новый срок, в течение которого планируется выполнить работы)</w:t>
      </w:r>
    </w:p>
    <w:p w:rsidR="0067581D" w:rsidRDefault="00A44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67581D" w:rsidRDefault="00A44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проекта организации строительства с внесенными изменениями в части продолжительности строительства.</w:t>
      </w:r>
    </w:p>
    <w:p w:rsidR="0067581D" w:rsidRDefault="00675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Застройщик:</w:t>
      </w:r>
    </w:p>
    <w:p w:rsidR="0067581D" w:rsidRDefault="00A440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         _________________               _____________________________</w:t>
      </w:r>
    </w:p>
    <w:p w:rsidR="0067581D" w:rsidRDefault="00A440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>(должность)                           (подпись)                                                   (Ф.И.О.)</w:t>
      </w:r>
    </w:p>
    <w:p w:rsidR="0067581D" w:rsidRDefault="0067581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widowControl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 _______________ 20___г.</w:t>
      </w:r>
    </w:p>
    <w:p w:rsidR="0067581D" w:rsidRDefault="00A440E8">
      <w:pPr>
        <w:widowControl w:val="0"/>
        <w:spacing w:after="0" w:line="300" w:lineRule="auto"/>
        <w:rPr>
          <w:rFonts w:ascii="Times New Roman" w:hAnsi="Times New Roman" w:cs="Times New Roman"/>
          <w:sz w:val="24"/>
          <w:szCs w:val="24"/>
        </w:rPr>
        <w:sectPr w:rsidR="0067581D">
          <w:headerReference w:type="default" r:id="rId53"/>
          <w:pgSz w:w="11906" w:h="16838"/>
          <w:pgMar w:top="1134" w:right="851" w:bottom="1134" w:left="153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67581D" w:rsidRDefault="00A440E8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7581D" w:rsidRDefault="0067581D">
      <w:pPr>
        <w:spacing w:after="0" w:line="288" w:lineRule="auto"/>
        <w:jc w:val="right"/>
        <w:rPr>
          <w:sz w:val="24"/>
          <w:szCs w:val="24"/>
        </w:rPr>
      </w:pPr>
    </w:p>
    <w:p w:rsidR="0067581D" w:rsidRDefault="00A44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Красногородского муниципального округа</w:t>
      </w:r>
    </w:p>
    <w:p w:rsidR="0067581D" w:rsidRDefault="006758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</w:t>
      </w:r>
    </w:p>
    <w:p w:rsidR="0067581D" w:rsidRDefault="00A440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7581D" w:rsidRDefault="00A440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7581D" w:rsidRDefault="00A440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7581D" w:rsidRDefault="00A440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7581D" w:rsidRDefault="00A440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тел.__________________________________________________</w:t>
      </w:r>
    </w:p>
    <w:p w:rsidR="0067581D" w:rsidRDefault="00A440E8">
      <w:pPr>
        <w:pStyle w:val="af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(для юридических лиц – полное наименование, реквизиты юридического лица,</w:t>
      </w:r>
    </w:p>
    <w:p w:rsidR="0067581D" w:rsidRDefault="00A440E8">
      <w:pPr>
        <w:pStyle w:val="af8"/>
        <w:jc w:val="right"/>
        <w:rPr>
          <w:sz w:val="16"/>
          <w:szCs w:val="16"/>
        </w:rPr>
      </w:pPr>
      <w:r>
        <w:rPr>
          <w:sz w:val="16"/>
          <w:szCs w:val="16"/>
        </w:rPr>
        <w:t>организационно-правовая форма; для физических лиц – фамилия, имя, отч</w:t>
      </w:r>
      <w:r>
        <w:rPr>
          <w:sz w:val="16"/>
          <w:szCs w:val="16"/>
        </w:rPr>
        <w:t>ество,</w:t>
      </w:r>
    </w:p>
    <w:p w:rsidR="0067581D" w:rsidRDefault="00A440E8">
      <w:pPr>
        <w:pStyle w:val="af8"/>
        <w:jc w:val="right"/>
        <w:rPr>
          <w:sz w:val="16"/>
          <w:szCs w:val="16"/>
        </w:rPr>
      </w:pPr>
      <w:r>
        <w:rPr>
          <w:sz w:val="16"/>
          <w:szCs w:val="16"/>
        </w:rPr>
        <w:t>паспортные данные, место регистрации)</w:t>
      </w:r>
    </w:p>
    <w:p w:rsidR="0067581D" w:rsidRDefault="0067581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7581D" w:rsidRDefault="00A440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РАЗРЕШЕНИЕ НА СТРОИТЕЛЬСТВО</w:t>
      </w:r>
    </w:p>
    <w:p w:rsidR="0067581D" w:rsidRDefault="0067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внести изменения в разрешение на строительство от «____»  ____________ 20___  г.</w:t>
      </w:r>
    </w:p>
    <w:p w:rsidR="0067581D" w:rsidRDefault="00A44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________________________________</w:t>
      </w:r>
    </w:p>
    <w:p w:rsidR="0067581D" w:rsidRDefault="0067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объекта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7581D" w:rsidRDefault="00A440E8">
      <w:pPr>
        <w:pStyle w:val="af8"/>
        <w:jc w:val="center"/>
        <w:rPr>
          <w:sz w:val="16"/>
          <w:szCs w:val="16"/>
        </w:rPr>
      </w:pPr>
      <w:r>
        <w:rPr>
          <w:sz w:val="16"/>
          <w:szCs w:val="16"/>
        </w:rPr>
        <w:t>(указать наименование объекта капитального строительства)</w:t>
      </w:r>
    </w:p>
    <w:p w:rsidR="0067581D" w:rsidRDefault="00675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67581D">
        <w:tc>
          <w:tcPr>
            <w:tcW w:w="10173" w:type="dxa"/>
            <w:shd w:val="clear" w:color="auto" w:fill="auto"/>
          </w:tcPr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земельном участке с кадастровым №_______________________________,</w:t>
            </w:r>
          </w:p>
        </w:tc>
      </w:tr>
    </w:tbl>
    <w:p w:rsidR="0067581D" w:rsidRDefault="006758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67581D" w:rsidRDefault="0067581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1D" w:rsidRDefault="00A440E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581D" w:rsidRDefault="00A440E8">
      <w:pPr>
        <w:pStyle w:val="af8"/>
        <w:jc w:val="center"/>
        <w:rPr>
          <w:sz w:val="16"/>
          <w:szCs w:val="16"/>
        </w:rPr>
      </w:pPr>
      <w:r>
        <w:rPr>
          <w:sz w:val="16"/>
          <w:szCs w:val="16"/>
        </w:rPr>
        <w:t>(адрес объекта)</w:t>
      </w:r>
    </w:p>
    <w:p w:rsidR="0067581D" w:rsidRDefault="00A44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что________________________________________________________________</w:t>
      </w:r>
    </w:p>
    <w:p w:rsidR="0067581D" w:rsidRDefault="00A440E8">
      <w:pPr>
        <w:pStyle w:val="af8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(указать причину внесения изменений)</w:t>
      </w:r>
    </w:p>
    <w:tbl>
      <w:tblPr>
        <w:tblW w:w="10530" w:type="dxa"/>
        <w:tblLayout w:type="fixed"/>
        <w:tblLook w:val="04A0" w:firstRow="1" w:lastRow="0" w:firstColumn="1" w:lastColumn="0" w:noHBand="0" w:noVBand="1"/>
      </w:tblPr>
      <w:tblGrid>
        <w:gridCol w:w="10530"/>
      </w:tblGrid>
      <w:tr w:rsidR="0067581D">
        <w:tc>
          <w:tcPr>
            <w:tcW w:w="10530" w:type="dxa"/>
            <w:shd w:val="clear" w:color="auto" w:fill="auto"/>
          </w:tcPr>
          <w:p w:rsidR="0067581D" w:rsidRDefault="0067581D">
            <w:pPr>
              <w:widowControl w:val="0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81D" w:rsidRDefault="00A440E8">
            <w:pPr>
              <w:widowControl w:val="0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прилагаемых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документов:</w:t>
            </w:r>
          </w:p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81D" w:rsidRDefault="00A440E8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714" w:hanging="357"/>
              <w:jc w:val="both"/>
            </w:pPr>
            <w:r>
              <w:t>________________________________________________</w:t>
            </w:r>
          </w:p>
          <w:p w:rsidR="0067581D" w:rsidRDefault="00A440E8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714" w:hanging="357"/>
              <w:jc w:val="both"/>
            </w:pPr>
            <w:r>
              <w:t>________________________________________________</w:t>
            </w:r>
          </w:p>
          <w:p w:rsidR="0067581D" w:rsidRDefault="00A440E8">
            <w:pPr>
              <w:pStyle w:val="af8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714" w:hanging="357"/>
              <w:jc w:val="both"/>
            </w:pPr>
            <w:r>
              <w:t>________________________________________________</w:t>
            </w:r>
          </w:p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67581D" w:rsidRDefault="00A440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Застройщик:</w:t>
            </w:r>
          </w:p>
          <w:p w:rsidR="0067581D" w:rsidRDefault="006758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81D" w:rsidRDefault="00A440E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        _________________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7581D" w:rsidRDefault="00A440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(должность)                                 (подпись)                                                     (Ф.И.О.)</w:t>
            </w:r>
          </w:p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81D" w:rsidRDefault="006758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581D" w:rsidRDefault="00A440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_____ » _______________ 20_____ г.</w:t>
            </w:r>
          </w:p>
          <w:p w:rsidR="0067581D" w:rsidRDefault="00A440E8">
            <w:pPr>
              <w:pStyle w:val="af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</w:tbl>
    <w:p w:rsidR="0067581D" w:rsidRDefault="0067581D">
      <w:pPr>
        <w:pStyle w:val="ConsPlusNonformat"/>
        <w:spacing w:line="300" w:lineRule="auto"/>
        <w:rPr>
          <w:rFonts w:ascii="Times New Roman" w:hAnsi="Times New Roman" w:cs="Times New Roman"/>
          <w:sz w:val="24"/>
          <w:szCs w:val="24"/>
        </w:rPr>
      </w:pPr>
    </w:p>
    <w:sectPr w:rsidR="0067581D">
      <w:headerReference w:type="default" r:id="rId54"/>
      <w:pgSz w:w="11906" w:h="16838"/>
      <w:pgMar w:top="1134" w:right="851" w:bottom="1134" w:left="153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440E8">
      <w:pPr>
        <w:spacing w:after="0" w:line="240" w:lineRule="auto"/>
      </w:pPr>
      <w:r>
        <w:separator/>
      </w:r>
    </w:p>
  </w:endnote>
  <w:endnote w:type="continuationSeparator" w:id="0">
    <w:p w:rsidR="00000000" w:rsidRDefault="00A4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440E8">
      <w:pPr>
        <w:spacing w:after="0" w:line="240" w:lineRule="auto"/>
      </w:pPr>
      <w:r>
        <w:separator/>
      </w:r>
    </w:p>
  </w:footnote>
  <w:footnote w:type="continuationSeparator" w:id="0">
    <w:p w:rsidR="00000000" w:rsidRDefault="00A4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81D" w:rsidRDefault="00A440E8">
    <w:pPr>
      <w:pStyle w:val="a6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21</w:t>
    </w:r>
    <w:r>
      <w:rPr>
        <w:sz w:val="16"/>
        <w:szCs w:val="16"/>
      </w:rPr>
      <w:fldChar w:fldCharType="end"/>
    </w:r>
  </w:p>
  <w:p w:rsidR="0067581D" w:rsidRDefault="0067581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81D" w:rsidRDefault="006758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81D" w:rsidRDefault="00A440E8">
    <w:pPr>
      <w:pStyle w:val="a6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25</w:t>
    </w:r>
    <w:r>
      <w:rPr>
        <w:sz w:val="16"/>
        <w:szCs w:val="16"/>
      </w:rPr>
      <w:fldChar w:fldCharType="end"/>
    </w:r>
  </w:p>
  <w:p w:rsidR="0067581D" w:rsidRDefault="006758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C6448"/>
    <w:multiLevelType w:val="multilevel"/>
    <w:tmpl w:val="E2127BFA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2C492128"/>
    <w:multiLevelType w:val="multilevel"/>
    <w:tmpl w:val="721632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194C08"/>
    <w:multiLevelType w:val="multilevel"/>
    <w:tmpl w:val="3222AD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661" w:hanging="221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1D"/>
    <w:rsid w:val="0067581D"/>
    <w:rsid w:val="00A4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CBEB5-77BB-4BD8-A2FB-14779DE9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4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62181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AA0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ru-RU"/>
    </w:rPr>
  </w:style>
  <w:style w:type="paragraph" w:styleId="3">
    <w:name w:val="heading 3"/>
    <w:basedOn w:val="2"/>
    <w:next w:val="a"/>
    <w:link w:val="30"/>
    <w:uiPriority w:val="9"/>
    <w:qFormat/>
    <w:rsid w:val="00224AA0"/>
    <w:pPr>
      <w:keepNext w:val="0"/>
      <w:keepLines w:val="0"/>
      <w:spacing w:before="108" w:after="108"/>
      <w:jc w:val="center"/>
      <w:outlineLvl w:val="2"/>
    </w:pPr>
    <w:rPr>
      <w:rFonts w:ascii="Cambria" w:eastAsia="Times New Roman" w:hAnsi="Cambria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B641F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qFormat/>
    <w:locked/>
    <w:rsid w:val="0031186F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C20BC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502B5"/>
  </w:style>
  <w:style w:type="character" w:customStyle="1" w:styleId="a7">
    <w:name w:val="Нижний колонтитул Знак"/>
    <w:basedOn w:val="a0"/>
    <w:link w:val="a8"/>
    <w:uiPriority w:val="99"/>
    <w:qFormat/>
    <w:rsid w:val="007502B5"/>
  </w:style>
  <w:style w:type="character" w:styleId="a9">
    <w:name w:val="annotation reference"/>
    <w:uiPriority w:val="99"/>
    <w:semiHidden/>
    <w:unhideWhenUsed/>
    <w:qFormat/>
    <w:rsid w:val="00B47378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qFormat/>
    <w:rsid w:val="00B473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Подзаголовок Знак"/>
    <w:basedOn w:val="a0"/>
    <w:link w:val="ad"/>
    <w:qFormat/>
    <w:rsid w:val="005A13CD"/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ae">
    <w:name w:val="Тема примечания Знак"/>
    <w:basedOn w:val="aa"/>
    <w:link w:val="af"/>
    <w:uiPriority w:val="99"/>
    <w:semiHidden/>
    <w:qFormat/>
    <w:rsid w:val="00E609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47">
    <w:name w:val="Font Style47"/>
    <w:qFormat/>
    <w:rsid w:val="00E72CD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qFormat/>
    <w:rsid w:val="00A22D94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qFormat/>
    <w:rsid w:val="00C6218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f0">
    <w:name w:val="Гипертекстовая ссылка"/>
    <w:basedOn w:val="a0"/>
    <w:uiPriority w:val="99"/>
    <w:qFormat/>
    <w:rsid w:val="00840C06"/>
    <w:rPr>
      <w:color w:val="106BBE"/>
    </w:rPr>
  </w:style>
  <w:style w:type="character" w:customStyle="1" w:styleId="s10">
    <w:name w:val="s_10"/>
    <w:basedOn w:val="a0"/>
    <w:qFormat/>
    <w:rsid w:val="00D95267"/>
  </w:style>
  <w:style w:type="character" w:customStyle="1" w:styleId="20">
    <w:name w:val="Заголовок 2 Знак"/>
    <w:basedOn w:val="a0"/>
    <w:link w:val="2"/>
    <w:uiPriority w:val="9"/>
    <w:semiHidden/>
    <w:qFormat/>
    <w:rsid w:val="00224A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ru-RU"/>
    </w:rPr>
  </w:style>
  <w:style w:type="character" w:customStyle="1" w:styleId="30">
    <w:name w:val="Заголовок 3 Знак"/>
    <w:basedOn w:val="a0"/>
    <w:link w:val="3"/>
    <w:uiPriority w:val="9"/>
    <w:qFormat/>
    <w:rsid w:val="00224A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1">
    <w:name w:val="Основной текст_"/>
    <w:basedOn w:val="a0"/>
    <w:link w:val="11"/>
    <w:qFormat/>
    <w:rsid w:val="00224AA0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qFormat/>
    <w:rsid w:val="00224AA0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31">
    <w:name w:val="Основной текст (3)_"/>
    <w:basedOn w:val="a0"/>
    <w:link w:val="32"/>
    <w:qFormat/>
    <w:rsid w:val="00224AA0"/>
    <w:rPr>
      <w:rFonts w:ascii="Times New Roman" w:eastAsia="Times New Roman" w:hAnsi="Times New Roman" w:cs="Times New Roman"/>
      <w:color w:val="5F60A9"/>
      <w:sz w:val="19"/>
      <w:szCs w:val="19"/>
      <w:u w:val="single"/>
    </w:rPr>
  </w:style>
  <w:style w:type="character" w:customStyle="1" w:styleId="21">
    <w:name w:val="Основной текст (2)_"/>
    <w:basedOn w:val="a0"/>
    <w:link w:val="22"/>
    <w:qFormat/>
    <w:rsid w:val="00224AA0"/>
    <w:rPr>
      <w:rFonts w:ascii="Times New Roman" w:eastAsia="Times New Roman" w:hAnsi="Times New Roman" w:cs="Times New Roman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pPr>
      <w:spacing w:after="140"/>
    </w:pPr>
  </w:style>
  <w:style w:type="paragraph" w:styleId="af4">
    <w:name w:val="List"/>
    <w:basedOn w:val="af3"/>
    <w:rPr>
      <w:rFonts w:cs="Mang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link w:val="ConsPlusNormal"/>
    <w:qFormat/>
    <w:rsid w:val="00A63FF7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qFormat/>
    <w:rsid w:val="00A63FF7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A63FF7"/>
    <w:pPr>
      <w:widowControl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qFormat/>
    <w:rsid w:val="00A63FF7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qFormat/>
    <w:rsid w:val="00A63FF7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qFormat/>
    <w:rsid w:val="00A63FF7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qFormat/>
    <w:rsid w:val="00A63FF7"/>
    <w:pPr>
      <w:widowControl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qFormat/>
    <w:rsid w:val="00A63FF7"/>
    <w:pPr>
      <w:widowControl w:val="0"/>
    </w:pPr>
    <w:rPr>
      <w:rFonts w:ascii="Arial" w:eastAsia="Times New Roman" w:hAnsi="Arial" w:cs="Arial"/>
      <w:sz w:val="20"/>
      <w:szCs w:val="20"/>
    </w:rPr>
  </w:style>
  <w:style w:type="paragraph" w:styleId="af7">
    <w:name w:val="Block Text"/>
    <w:basedOn w:val="a"/>
    <w:qFormat/>
    <w:rsid w:val="003464AD"/>
    <w:pPr>
      <w:widowControl w:val="0"/>
      <w:shd w:val="clear" w:color="auto" w:fill="FFFFFF"/>
      <w:spacing w:before="5" w:after="0" w:line="322" w:lineRule="exact"/>
      <w:ind w:left="29" w:right="235" w:firstLine="691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8">
    <w:name w:val="No Spacing"/>
    <w:qFormat/>
    <w:rsid w:val="0031186F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C20B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9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7502B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7502B5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annotation text"/>
    <w:basedOn w:val="a"/>
    <w:link w:val="aa"/>
    <w:uiPriority w:val="99"/>
    <w:unhideWhenUsed/>
    <w:qFormat/>
    <w:rsid w:val="00B4737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List Paragraph"/>
    <w:basedOn w:val="a"/>
    <w:uiPriority w:val="34"/>
    <w:qFormat/>
    <w:rsid w:val="009F444C"/>
    <w:pPr>
      <w:ind w:left="720"/>
      <w:contextualSpacing/>
    </w:pPr>
  </w:style>
  <w:style w:type="paragraph" w:customStyle="1" w:styleId="afb">
    <w:name w:val="Пример"/>
    <w:basedOn w:val="a"/>
    <w:next w:val="a"/>
    <w:qFormat/>
    <w:rsid w:val="00593D3B"/>
    <w:pPr>
      <w:keepNext/>
      <w:widowControl w:val="0"/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24"/>
      <w:lang w:eastAsia="zh-CN"/>
    </w:rPr>
  </w:style>
  <w:style w:type="paragraph" w:styleId="ad">
    <w:name w:val="Subtitle"/>
    <w:basedOn w:val="a"/>
    <w:next w:val="a"/>
    <w:link w:val="ac"/>
    <w:qFormat/>
    <w:rsid w:val="005A13CD"/>
    <w:pPr>
      <w:widowControl w:val="0"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eastAsia="zh-CN"/>
    </w:rPr>
  </w:style>
  <w:style w:type="paragraph" w:styleId="afc">
    <w:name w:val="Normal (Web)"/>
    <w:basedOn w:val="a"/>
    <w:qFormat/>
    <w:rsid w:val="005A13CD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annotation subject"/>
    <w:basedOn w:val="ab"/>
    <w:next w:val="ab"/>
    <w:link w:val="ae"/>
    <w:uiPriority w:val="99"/>
    <w:semiHidden/>
    <w:unhideWhenUsed/>
    <w:qFormat/>
    <w:rsid w:val="00E60963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Style3">
    <w:name w:val="Style3"/>
    <w:basedOn w:val="a"/>
    <w:qFormat/>
    <w:rsid w:val="00E72C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u">
    <w:name w:val="u"/>
    <w:basedOn w:val="a"/>
    <w:qFormat/>
    <w:rsid w:val="00C72144"/>
    <w:pPr>
      <w:widowControl w:val="0"/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d">
    <w:name w:val="Комментарий"/>
    <w:basedOn w:val="a"/>
    <w:next w:val="a"/>
    <w:uiPriority w:val="99"/>
    <w:qFormat/>
    <w:rsid w:val="00D01706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qFormat/>
    <w:rsid w:val="00D01706"/>
    <w:rPr>
      <w:i/>
      <w:iCs/>
    </w:rPr>
  </w:style>
  <w:style w:type="paragraph" w:customStyle="1" w:styleId="Standard">
    <w:name w:val="Standard"/>
    <w:qFormat/>
    <w:rsid w:val="00550ECF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s1">
    <w:name w:val="s_1"/>
    <w:basedOn w:val="a"/>
    <w:qFormat/>
    <w:rsid w:val="00592B6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qFormat/>
    <w:rsid w:val="00D952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qFormat/>
    <w:rsid w:val="00D952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qFormat/>
    <w:rsid w:val="00D952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qFormat/>
    <w:rsid w:val="00D952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сновной текст1"/>
    <w:basedOn w:val="a"/>
    <w:link w:val="af1"/>
    <w:qFormat/>
    <w:rsid w:val="00224AA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qFormat/>
    <w:rsid w:val="00224AA0"/>
    <w:pPr>
      <w:widowControl w:val="0"/>
      <w:spacing w:after="7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2">
    <w:name w:val="Основной текст (3)"/>
    <w:basedOn w:val="a"/>
    <w:link w:val="31"/>
    <w:qFormat/>
    <w:rsid w:val="00224AA0"/>
    <w:pPr>
      <w:widowControl w:val="0"/>
      <w:spacing w:after="0" w:line="240" w:lineRule="auto"/>
      <w:ind w:firstLine="740"/>
    </w:pPr>
    <w:rPr>
      <w:rFonts w:ascii="Times New Roman" w:eastAsia="Times New Roman" w:hAnsi="Times New Roman" w:cs="Times New Roman"/>
      <w:color w:val="5F60A9"/>
      <w:sz w:val="19"/>
      <w:szCs w:val="19"/>
      <w:u w:val="single"/>
    </w:rPr>
  </w:style>
  <w:style w:type="paragraph" w:customStyle="1" w:styleId="22">
    <w:name w:val="Основной текст (2)"/>
    <w:basedOn w:val="a"/>
    <w:link w:val="21"/>
    <w:qFormat/>
    <w:rsid w:val="00224AA0"/>
    <w:pPr>
      <w:widowControl w:val="0"/>
      <w:spacing w:after="52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ff">
    <w:name w:val="Нормальный (таблица)"/>
    <w:basedOn w:val="a"/>
    <w:next w:val="a"/>
    <w:uiPriority w:val="99"/>
    <w:qFormat/>
    <w:rsid w:val="00224AA0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qFormat/>
    <w:rsid w:val="00224AA0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f1">
    <w:name w:val="Table Grid"/>
    <w:basedOn w:val="a1"/>
    <w:uiPriority w:val="59"/>
    <w:rsid w:val="00404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68775.1000" TargetMode="External"/><Relationship Id="rId18" Type="http://schemas.openxmlformats.org/officeDocument/2006/relationships/hyperlink" Target="garantf1://12024624.2" TargetMode="External"/><Relationship Id="rId26" Type="http://schemas.openxmlformats.org/officeDocument/2006/relationships/hyperlink" Target="https://internet.garant.ru/document/redirect/33906719/36" TargetMode="External"/><Relationship Id="rId39" Type="http://schemas.openxmlformats.org/officeDocument/2006/relationships/hyperlink" Target="https://internet.garant.ru/document/redirect/12177515/161" TargetMode="External"/><Relationship Id="rId21" Type="http://schemas.openxmlformats.org/officeDocument/2006/relationships/hyperlink" Target="https://internet.garant.ru/document/redirect/12177515/1510" TargetMode="External"/><Relationship Id="rId34" Type="http://schemas.openxmlformats.org/officeDocument/2006/relationships/hyperlink" Target="https://internet.garant.ru/document/redirect/12177515/16011" TargetMode="External"/><Relationship Id="rId42" Type="http://schemas.openxmlformats.org/officeDocument/2006/relationships/hyperlink" Target="https://internet.garant.ru/document/redirect/12177515/1510" TargetMode="External"/><Relationship Id="rId47" Type="http://schemas.openxmlformats.org/officeDocument/2006/relationships/hyperlink" Target="https://internet.garant.ru/document/redirect/12177515/16011" TargetMode="External"/><Relationship Id="rId50" Type="http://schemas.openxmlformats.org/officeDocument/2006/relationships/hyperlink" Target="https://internet.garant.ru/document/redirect/12184522/54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ravo.pskov.ru/" TargetMode="External"/><Relationship Id="rId17" Type="http://schemas.openxmlformats.org/officeDocument/2006/relationships/hyperlink" Target="garantf1://12027232.0" TargetMode="External"/><Relationship Id="rId25" Type="http://schemas.openxmlformats.org/officeDocument/2006/relationships/hyperlink" Target="https://internet.garant.ru/document/redirect/33906719/89" TargetMode="External"/><Relationship Id="rId33" Type="http://schemas.openxmlformats.org/officeDocument/2006/relationships/hyperlink" Target="https://internet.garant.ru/document/redirect/12177515/16011" TargetMode="External"/><Relationship Id="rId38" Type="http://schemas.openxmlformats.org/officeDocument/2006/relationships/hyperlink" Target="https://internet.garant.ru/document/redirect/12177515/16011" TargetMode="External"/><Relationship Id="rId46" Type="http://schemas.openxmlformats.org/officeDocument/2006/relationships/hyperlink" Target="https://internet.garant.ru/document/redirect/12177515/16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www.gosuslugi.ru/" TargetMode="External"/><Relationship Id="rId29" Type="http://schemas.openxmlformats.org/officeDocument/2006/relationships/hyperlink" Target="https://internet.garant.ru/document/redirect/12177515/16011" TargetMode="External"/><Relationship Id="rId41" Type="http://schemas.openxmlformats.org/officeDocument/2006/relationships/hyperlink" Target="https://internet.garant.ru/document/redirect/12177515/1510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607752657" TargetMode="External"/><Relationship Id="rId24" Type="http://schemas.openxmlformats.org/officeDocument/2006/relationships/hyperlink" Target="https://internet.garant.ru/document/redirect/12177515/16011" TargetMode="External"/><Relationship Id="rId32" Type="http://schemas.openxmlformats.org/officeDocument/2006/relationships/hyperlink" Target="https://internet.garant.ru/document/redirect/12177515/16011" TargetMode="External"/><Relationship Id="rId37" Type="http://schemas.openxmlformats.org/officeDocument/2006/relationships/hyperlink" Target="https://internet.garant.ru/document/redirect/12177515/16011" TargetMode="External"/><Relationship Id="rId40" Type="http://schemas.openxmlformats.org/officeDocument/2006/relationships/hyperlink" Target="https://internet.garant.ru/document/redirect/12177515/160013" TargetMode="External"/><Relationship Id="rId45" Type="http://schemas.openxmlformats.org/officeDocument/2006/relationships/hyperlink" Target="https://internet.garant.ru/document/redirect/12177515/0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document/redirect/12177515/16011" TargetMode="External"/><Relationship Id="rId28" Type="http://schemas.openxmlformats.org/officeDocument/2006/relationships/hyperlink" Target="https://internet.garant.ru/document/redirect/33906719/36" TargetMode="External"/><Relationship Id="rId36" Type="http://schemas.openxmlformats.org/officeDocument/2006/relationships/hyperlink" Target="https://internet.garant.ru/document/redirect/12177515/16011" TargetMode="External"/><Relationship Id="rId49" Type="http://schemas.openxmlformats.org/officeDocument/2006/relationships/hyperlink" Target="https://internet.garant.ru/document/redirect/12177515/0" TargetMode="External"/><Relationship Id="rId10" Type="http://schemas.openxmlformats.org/officeDocument/2006/relationships/hyperlink" Target="https://docs.cntd.ru/document/902279641" TargetMode="External"/><Relationship Id="rId19" Type="http://schemas.openxmlformats.org/officeDocument/2006/relationships/hyperlink" Target="garantf1://10064504.3" TargetMode="External"/><Relationship Id="rId31" Type="http://schemas.openxmlformats.org/officeDocument/2006/relationships/hyperlink" Target="https://internet.garant.ru/document/redirect/12177515/16011" TargetMode="External"/><Relationship Id="rId44" Type="http://schemas.openxmlformats.org/officeDocument/2006/relationships/hyperlink" Target="https://internet.garant.ru/document/redirect/12125267/0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garantf1://12012604.2" TargetMode="External"/><Relationship Id="rId22" Type="http://schemas.openxmlformats.org/officeDocument/2006/relationships/hyperlink" Target="https://internet.garant.ru/document/redirect/12177515/7014" TargetMode="External"/><Relationship Id="rId27" Type="http://schemas.openxmlformats.org/officeDocument/2006/relationships/hyperlink" Target="https://internet.garant.ru/document/redirect/33906719/216" TargetMode="External"/><Relationship Id="rId30" Type="http://schemas.openxmlformats.org/officeDocument/2006/relationships/hyperlink" Target="https://internet.garant.ru/document/redirect/12177515/16011" TargetMode="External"/><Relationship Id="rId35" Type="http://schemas.openxmlformats.org/officeDocument/2006/relationships/hyperlink" Target="https://internet.garant.ru/document/redirect/12177515/16011" TargetMode="External"/><Relationship Id="rId43" Type="http://schemas.openxmlformats.org/officeDocument/2006/relationships/hyperlink" Target="https://internet.garant.ru/document/redirect/10108000/0" TargetMode="External"/><Relationship Id="rId48" Type="http://schemas.openxmlformats.org/officeDocument/2006/relationships/hyperlink" Target="https://internet.garant.ru/document/redirect/12177515/16011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docs.cntd.ru/document/901876063" TargetMode="External"/><Relationship Id="rId51" Type="http://schemas.openxmlformats.org/officeDocument/2006/relationships/hyperlink" Target="https://internet.garant.ru/document/redirect/12184522/5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95E2C-7A12-4156-A4D1-2E32ED29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12532</Words>
  <Characters>71433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по строительству</Company>
  <LinksUpToDate>false</LinksUpToDate>
  <CharactersWithSpaces>83798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NASTJA</cp:lastModifiedBy>
  <cp:revision>2</cp:revision>
  <cp:lastPrinted>2024-12-24T08:18:00Z</cp:lastPrinted>
  <dcterms:created xsi:type="dcterms:W3CDTF">2025-03-28T09:14:00Z</dcterms:created>
  <dcterms:modified xsi:type="dcterms:W3CDTF">2025-03-28T09:14:00Z</dcterms:modified>
  <dc:language>ru-RU</dc:language>
</cp:coreProperties>
</file>