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80" w:rsidRDefault="00466183">
      <w:pPr>
        <w:jc w:val="right"/>
      </w:pPr>
      <w:r>
        <w:rPr>
          <w:rFonts w:ascii="Times New Roman" w:hAnsi="Times New Roman" w:cs="Times New Roman"/>
        </w:rPr>
        <w:t>Приложение 2</w:t>
      </w:r>
    </w:p>
    <w:p w:rsidR="00466183" w:rsidRDefault="0046618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Красногородского </w:t>
      </w:r>
    </w:p>
    <w:p w:rsidR="005E7180" w:rsidRDefault="00466183">
      <w:pPr>
        <w:jc w:val="right"/>
      </w:pPr>
      <w:r>
        <w:rPr>
          <w:rFonts w:ascii="Times New Roman" w:hAnsi="Times New Roman" w:cs="Times New Roman"/>
        </w:rPr>
        <w:t xml:space="preserve">муниципального округа от </w:t>
      </w:r>
      <w:r w:rsidR="00926C30">
        <w:rPr>
          <w:rFonts w:ascii="Times New Roman" w:hAnsi="Times New Roman" w:cs="Times New Roman"/>
        </w:rPr>
        <w:t>18.06.2026</w:t>
      </w:r>
      <w:r w:rsidR="00366692">
        <w:rPr>
          <w:rFonts w:ascii="Times New Roman" w:hAnsi="Times New Roman" w:cs="Times New Roman"/>
        </w:rPr>
        <w:t xml:space="preserve"> №</w:t>
      </w:r>
      <w:r w:rsidR="00926C30">
        <w:rPr>
          <w:rFonts w:ascii="Times New Roman" w:hAnsi="Times New Roman" w:cs="Times New Roman"/>
        </w:rPr>
        <w:t xml:space="preserve"> 446</w:t>
      </w:r>
    </w:p>
    <w:p w:rsidR="005E7180" w:rsidRDefault="005E71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180" w:rsidRDefault="00366692">
      <w:pPr>
        <w:jc w:val="center"/>
      </w:pPr>
      <w:r>
        <w:rPr>
          <w:rFonts w:ascii="Times New Roman" w:hAnsi="Times New Roman" w:cs="Times New Roman"/>
          <w:b/>
        </w:rPr>
        <w:t>БЛОК СХЕМА УПРАВЛЕНИЯ ОХРАНОЙ ТРУДА</w:t>
      </w:r>
    </w:p>
    <w:p w:rsidR="005E7180" w:rsidRDefault="00DD32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1" o:spid="_x0000_s1026" style="position:absolute;left:0;text-align:left;margin-left:255.3pt;margin-top:7.8pt;width:202.3pt;height:37.5pt;z-index:251651584;visibility:visible;mso-wrap-distance-left:0;mso-wrap-distance-right:0;mso-wrap-distance-bottom:1p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mfOAIAAJoEAAAOAAAAZHJzL2Uyb0RvYy54bWysVMuO0zAU3SPxD5b3NGlhCkRNR4hR2aBh&#10;xAxi7Tp2Y+HYxnabdIfEFmk+gY9gg3jMN6R/xLWTpsNQsUBk4djxPffec46d2WlTSbRh1gmtcjwe&#10;pRgxRXUh1CrHb64WD55g5DxRBZFasRxvmcOn8/v3ZrXJ2ESXWhbMIkiiXFabHJfemyxJHC1ZRdxI&#10;G6Zgk2tbEQ9Lu0oKS2rIXslkkqbTpNa2MFZT5hx8Pes28Tzm55xR/4pzxzySOYbefBxtHJdhTOYz&#10;kq0sMaWgfRvkH7qoiFBQdEh1RjxBayv+SFUJarXT3I+orhLNuaAscgA24/QOm8uSGBa5gDjODDK5&#10;/5eWnm8uLBIFeIeRIhVY1H7efdhdtz/am93H9kt7037ffWp/tl/bb2gc9KqNywB2aS5sv3IwDeQb&#10;bqvwBlqoiRpvB41Z4xGFj5OT6dOHE7CCwt6jx9PJSTQhOaCNdf4F0xUKkxxb8DBKSzYvnYeKELoP&#10;CcWclqJYCCnjwq6Wz6VFGwJ+L+ITWgbIb2FS/R2ZxucY0uq1KrqMIUkSxOjox5nfShZSS/WacZA1&#10;EI7NxwPNhtaKd1FK6CtGBggHCgNofAwk/R7UxwYYi4d8AKbHgIdqQ3SsqJUfgJVQ2kbGt4iEqW+W&#10;Te/zUhdbOC01XJccu/drYhlGRNFSw42i3sbawZur5i2xpjfQg/Xnen+WSXbHxy429KP0s7XXXEST&#10;Q+muXq8yXIBoZH9Zww27vY5Rh1/K/BcAAAD//wMAUEsDBBQABgAIAAAAIQB1TxtF3QAAAAkBAAAP&#10;AAAAZHJzL2Rvd25yZXYueG1sTI9BT8MwDIXvSPyHyEjcWNJKnVhpOk0gxAGB1JULt6wxbbXEqZps&#10;K/8ec4KTbb2n5+9V28U7ccY5joE0ZCsFAqkLdqRew0f7fHcPIiZD1rhAqOEbI2zr66vKlDZcqMHz&#10;PvWCQyiWRsOQ0lRKGbsBvYmrMCGx9hVmbxKfcy/tbC4c7p3MlVpLb0biD4OZ8HHA7rg/eQ0h717m&#10;ppX5W/s0bprPoNz7q9L69mbZPYBIuKQ/M/ziMzrUzHQIJ7JROA1FptZsZaHgyYZNVuQgDrywIOtK&#10;/m9Q/wAAAP//AwBQSwECLQAUAAYACAAAACEAtoM4kv4AAADhAQAAEwAAAAAAAAAAAAAAAAAAAAAA&#10;W0NvbnRlbnRfVHlwZXNdLnhtbFBLAQItABQABgAIAAAAIQA4/SH/1gAAAJQBAAALAAAAAAAAAAAA&#10;AAAAAC8BAABfcmVscy8ucmVsc1BLAQItABQABgAIAAAAIQDwwFmfOAIAAJoEAAAOAAAAAAAAAAAA&#10;AAAAAC4CAABkcnMvZTJvRG9jLnhtbFBLAQItABQABgAIAAAAIQB1TxtF3QAAAAkBAAAPAAAAAAAA&#10;AAAAAAAAAJIEAABkcnMvZG93bnJldi54bWxQSwUGAAAAAAQABADzAAAAnAUAAAAA&#10;" o:allowincell="f" strokeweight="2pt">
            <v:stroke joinstyle="round"/>
            <v:textbox>
              <w:txbxContent>
                <w:p w:rsidR="005E7180" w:rsidRDefault="00466183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Глава Красногородского</w:t>
                  </w:r>
                  <w:r w:rsidR="0036669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муниципального округа</w:t>
                  </w:r>
                </w:p>
              </w:txbxContent>
            </v:textbox>
          </v:rect>
        </w:pict>
      </w:r>
    </w:p>
    <w:p w:rsidR="005E7180" w:rsidRDefault="005E7180">
      <w:pPr>
        <w:jc w:val="left"/>
        <w:rPr>
          <w:rFonts w:ascii="Times New Roman" w:hAnsi="Times New Roman" w:cs="Times New Roman"/>
          <w:b/>
        </w:rPr>
      </w:pPr>
    </w:p>
    <w:p w:rsidR="005E7180" w:rsidRDefault="00366692">
      <w:pPr>
        <w:jc w:val="left"/>
      </w:pPr>
      <w:r>
        <w:rPr>
          <w:rFonts w:ascii="Times New Roman" w:hAnsi="Times New Roman" w:cs="Times New Roman"/>
        </w:rPr>
        <w:t>Уровень управления «А»    1.</w:t>
      </w:r>
    </w:p>
    <w:p w:rsidR="005E7180" w:rsidRDefault="005E7180">
      <w:pPr>
        <w:jc w:val="left"/>
        <w:rPr>
          <w:rFonts w:ascii="Times New Roman" w:hAnsi="Times New Roman" w:cs="Times New Roman"/>
        </w:rPr>
      </w:pPr>
    </w:p>
    <w:p w:rsidR="005E7180" w:rsidRDefault="00DD323F" w:rsidP="00466183">
      <w:pPr>
        <w:tabs>
          <w:tab w:val="left" w:pos="7110"/>
          <w:tab w:val="center" w:pos="7512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352.8pt;margin-top:4.45pt;width:5.25pt;height:0;flip:x;z-index:251662848" o:connectortype="straight"/>
        </w:pict>
      </w:r>
      <w:r w:rsidR="00466183">
        <w:rPr>
          <w:rFonts w:ascii="Times New Roman" w:hAnsi="Times New Roman" w:cs="Times New Roman"/>
        </w:rPr>
        <w:tab/>
      </w:r>
      <w:r w:rsidR="004661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2" o:spid="_x0000_s1027" style="position:absolute;margin-left:223.05pt;margin-top:9.75pt;width:260.45pt;height:51.2pt;z-index:251661824;visibility:visible;mso-wrap-distance-left:0;mso-wrap-distance-right:0;mso-wrap-distance-bottom:1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/PwLwIAAJMEAAAOAAAAZHJzL2Uyb0RvYy54bWysVM2O0zAQviPxDpbvNGm3qtio6QqxKhe0&#10;rNhFnF3HbiwcO7LdNr0hcUXiEXgILoiffYb0jRhP03RZKg4IHxz/zDcz33zjTC+aSpO1cF5Zk9Ph&#10;IKVEGG4LZZY5fXM7f/KUEh+YKZi2RuR0Kzy9mD1+NN3UmRjZ0upCOAJOjM82dU7LEOosSTwvRcX8&#10;wNbCwKW0rmIBtm6ZFI5twHulk1GaTpKNdUXtLBfew+nl/pLO0L+UgodXUnoRiM4p5BZwdjgv4pzM&#10;pixbOlaXindpsH/IomLKQNDe1SULjKyc+sNVpbiz3sow4LZKrJSKC+QAbIbpAzY3JasFcoHi+Lov&#10;k/9/bvnV+toRVeT0jBLDKpCo/bx7v/vU/mjvdh/aL+1d+333sf3Zfm2/kVGs16b2GcBu6mvX7Tws&#10;I/lGuip+gRZpsMbbvsaiCYTD4dlZOjmfgBQc7ibj8/EYRUiO6Nr58ELYisRFTh1oiKVl65c+QEQw&#10;PZjEYN5qVcyV1rhxy8Vz7ciagd5zHDFlgPxmps3fkSmOU0hnV6bYe4xOkliMPX1cha0W0bU2r4WE&#10;sgLhESaPDS361Ip3w847WkaIBAo9aHgKpMMB1NlGmMAm74HpKeAxWm+NEa0JPbBSxjrM6R6RuAzN&#10;osEGweDxZGGLLTQNM7y08JR4cBg0inLbvGWu7pQLoPmVPTQxyx4IuLeNiRj7bBWsVKjuMUJXXuh8&#10;VLB7pfFp3d+j1fFfMvsFAAD//wMAUEsDBBQABgAIAAAAIQCb75qx3wAAAAoBAAAPAAAAZHJzL2Rv&#10;d25yZXYueG1sTI/BTsMwEETvSPyDtUjcqJ2oBJLGqRAIcUAgpeHSmxubJMJeR7bbhr9nOcFxZ55m&#10;Z+rt4iw7mRAnjxKylQBmsPd6wkHCR/d8cw8sJoVaWY9GwreJsG0uL2pVaX/G1px2aWAUgrFSEsaU&#10;5orz2I/Gqbjys0HyPn1wKtEZBq6DOlO4szwXouBOTUgfRjWbx9H0X7ujk+Dz/iW0Hc/fuqepbPde&#10;2PdXIeX11fKwAZbMkv5g+K1P1aGhTgd/RB2ZlbBeFxmhZJS3wAgoizsadyAhz0rgTc3/T2h+AAAA&#10;//8DAFBLAQItABQABgAIAAAAIQC2gziS/gAAAOEBAAATAAAAAAAAAAAAAAAAAAAAAABbQ29udGVu&#10;dF9UeXBlc10ueG1sUEsBAi0AFAAGAAgAAAAhADj9If/WAAAAlAEAAAsAAAAAAAAAAAAAAAAALwEA&#10;AF9yZWxzLy5yZWxzUEsBAi0AFAAGAAgAAAAhAHiX8/AvAgAAkwQAAA4AAAAAAAAAAAAAAAAALgIA&#10;AGRycy9lMm9Eb2MueG1sUEsBAi0AFAAGAAgAAAAhAJvvmrHfAAAACgEAAA8AAAAAAAAAAAAAAAAA&#10;iQQAAGRycy9kb3ducmV2LnhtbFBLBQYAAAAABAAEAPMAAACVBQAAAAA=&#10;" o:allowincell="f" strokeweight="2pt">
            <v:stroke joinstyle="round"/>
            <v:textbox>
              <w:txbxContent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Обеспечение создания безопасных условий и охраны труда, выполнения мер, установленных ст. 214 ТК РФ</w:t>
                  </w:r>
                </w:p>
              </w:txbxContent>
            </v:textbox>
          </v:rect>
        </w:pict>
      </w: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5E7180">
      <w:pPr>
        <w:jc w:val="center"/>
        <w:rPr>
          <w:rFonts w:ascii="Times New Roman" w:hAnsi="Times New Roman" w:cs="Times New Roman"/>
        </w:rPr>
      </w:pPr>
    </w:p>
    <w:p w:rsidR="005E7180" w:rsidRDefault="00DD3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Вертикальная линия 1" o:spid="_x0000_s1039" style="position:absolute;left:0;text-align:left;z-index:251663872" from="356.75pt,10.3pt" to="356.75pt,26.5pt" o:allowincell="f" strokecolor="#3465a4">
            <v:fill o:detectmouseclick="t"/>
          </v:line>
        </w:pict>
      </w: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DD323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pict>
          <v:rect id="Прямоугольник 5" o:spid="_x0000_s1028" style="position:absolute;left:0;text-align:left;margin-left:223.05pt;margin-top:1.3pt;width:260.45pt;height:37.5pt;z-index:251653632;visibility:visible;mso-wrap-distance-left:0;mso-wrap-distance-righ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48OgIAAKEEAAAOAAAAZHJzL2Uyb0RvYy54bWysVMuO0zAU3SPxD5b3NGmHtihqOkKMygYN&#10;I2YQa9exGwvHNrbbpDsktkh8Ah/BBvGYb0j/iGs3TYehYoHIwvXjnnPvuY/OzptKog2zTmiV4+Eg&#10;xYgpqguhVjl+fbN49AQj54kqiNSK5XjLHD6fP3wwq03GRrrUsmAWAYlyWW1yXHpvsiRxtGQVcQNt&#10;mIJHrm1FPBztKiksqYG9kskoTSdJrW1hrKbMObi92D/ieeTnnFH/knPHPJI5hth8XG1cl2FN5jOS&#10;rSwxpaBdGOQfoqiIUOC0p7ognqC1FX9QVYJa7TT3A6qrRHMuKIsaQM0wvafmuiSGRS2QHGf6NLn/&#10;R0svN1cWiSLHE4wUqaBE7efd+92n9kd7u/vQfmlv2++7j+3P9mv7DY1DvmrjMoBdmyvbnRxsg/iG&#10;2yr8gizUxBxv+xyzxiMKl2dn6XQ6HGNE4e3xdDIaxyIkR7Sxzj9nukJhk2MLNYypJZsXzoNHMD2Y&#10;BGdOS1EshJTxYFfLZ9KiDYF6L+IXQgbIb2ZS/R2Zxu8U0uq1KvaMgSQJydjLjzu/lSxQS/WKcUgr&#10;CB7F4GNDsz604u2wY4+WAcJBQg8angJJfwB1tgHGYpP3wPQU8Oitt44etfI9sBJK2xjTHSFh65tl&#10;ExtkFF7DzVIXW2iaGqYmx+7dmliGEVG01DBY1NsYQijRTfOGWNPV0UMHXOpDS5PsXjn3tiEspZ+u&#10;veYi1vror0s2zEGsZzezYdDunqPV8Z9l/gsAAP//AwBQSwMEFAAGAAgAAAAhAOkmtn/eAAAACAEA&#10;AA8AAABkcnMvZG93bnJldi54bWxMj09LxDAUxO+C3yE8wZubbFlSt/Z1EUU8iEK3Xrxlm9gW86ck&#10;2d367X2e9DjMMPOberc4y04mpil4hPVKADO+D3ryA8J793RzCyxl5bWywRuEb5Ng11xe1KrS4exb&#10;c9rngVGJT5VCGHOeK85TPxqn0irMxpP3GaJTmWQcuI7qTOXO8kIIyZ2aPC2MajYPo+m/9keHEIr+&#10;ObYdL167x2nbfgRh314E4vXVcn8HLJsl/4XhF5/QoSGmQzh6nZhF2GzkmqIIhQRG/laW9O2AUJYS&#10;eFPz/weaHwAAAP//AwBQSwECLQAUAAYACAAAACEAtoM4kv4AAADhAQAAEwAAAAAAAAAAAAAAAAAA&#10;AAAAW0NvbnRlbnRfVHlwZXNdLnhtbFBLAQItABQABgAIAAAAIQA4/SH/1gAAAJQBAAALAAAAAAAA&#10;AAAAAAAAAC8BAABfcmVscy8ucmVsc1BLAQItABQABgAIAAAAIQDZFj48OgIAAKEEAAAOAAAAAAAA&#10;AAAAAAAAAC4CAABkcnMvZTJvRG9jLnhtbFBLAQItABQABgAIAAAAIQDpJrZ/3gAAAAgBAAAPAAAA&#10;AAAAAAAAAAAAAJQEAABkcnMvZG93bnJldi54bWxQSwUGAAAAAAQABADzAAAAnwUAAAAA&#10;" o:allowincell="f" strokeweight="2pt">
            <v:stroke joinstyle="round"/>
            <v:textbox>
              <w:txbxContent>
                <w:p w:rsidR="005E7180" w:rsidRDefault="00366692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Заместитель</w:t>
                  </w:r>
                  <w:r w:rsidR="0046618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главы Администрации Красногородского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муниципального округа</w:t>
                  </w:r>
                </w:p>
              </w:txbxContent>
            </v:textbox>
          </v:rect>
        </w:pict>
      </w:r>
    </w:p>
    <w:p w:rsidR="005E7180" w:rsidRDefault="00366692">
      <w:pPr>
        <w:tabs>
          <w:tab w:val="left" w:pos="4680"/>
        </w:tabs>
      </w:pPr>
      <w:r>
        <w:rPr>
          <w:rFonts w:ascii="Times New Roman" w:hAnsi="Times New Roman" w:cs="Times New Roman"/>
        </w:rPr>
        <w:t>2.</w:t>
      </w: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DD3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7" o:spid="_x0000_s1029" style="position:absolute;left:0;text-align:left;margin-left:130.8pt;margin-top:10.6pt;width:481.5pt;height:48pt;z-index:251658752;visibility:visible;mso-wrap-distance-left:0;mso-wrap-distance-righ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95OQIAAKEEAAAOAAAAZHJzL2Uyb0RvYy54bWysVMuO0zAU3SPxD5b3NEnRFIiajhCjskHD&#10;iBnE2nXsxsKxje026Q6JLRKfwEewGQ0w35D+Eddumg5DxQKRhevHPec+zr2dnra1RGtmndCqwNko&#10;xYgpqkuhlgV+ezV/9BQj54kqidSKFXjDHD6dPXwwbUzOxrrSsmQWAYlyeWMKXHlv8iRxtGI1cSNt&#10;mIJHrm1NPBztMiktaYC9lsk4TSdJo21prKbMObg92z3iWeTnnFH/mnPHPJIFhth8XG1cF2FNZlOS&#10;Ly0xlaB9GOQfoqiJUOB0oDojnqCVFX9Q1YJa7TT3I6rrRHMuKIs5QDZZei+by4oYFnOB4jgzlMn9&#10;P1p6vr6wSJQFBqEUqUGi7uv24/ZL96O73X7qvnW33fft5+5nd93doCehXo1xOcAuzYXtTw62IfmW&#10;2zr8QlqojTXeDDVmrUcULidZdpKegBQU3ibps0kaRUgOaGOdf8l0jcKmwBY0jKUl61fOg0cw3ZsE&#10;Z05LUc6FlPFgl4sX0qI1Ab3n8QshA+Q3M6n+jkzjdwxp9UqVO8ZAkoRi7NKPO7+RLFBL9YZxKCsk&#10;PI7Bx4ZmQ2jl+6xnj5YBwiGFAZQdA0m/B/W2AcZikw/A9Bjw4G2wjh618gOwFkrbGNOdRMLWt4s2&#10;Nsjj8BpuFrrcQNM0MDUFdh9WxDKMiKKVhsGi3sYQgkRX7TtiTa+jhw441/uWJvk9OXe2ISyln6+8&#10;5iJqffDXFxvmIOrZz2wYtLvnaHX4Z5n9AgAA//8DAFBLAwQUAAYACAAAACEARKD0ON4AAAALAQAA&#10;DwAAAGRycy9kb3ducmV2LnhtbEyPwU7DMBBE70j8g7VI3KgdCwVI41QIhDggkNJw6c2NTRJhryPb&#10;bcPfsz3BbXZnNPu23izesaONaQqooFgJYBb7YCYcFHx2Lzf3wFLWaLQLaBX82ASb5vKi1pUJJ2zt&#10;cZsHRiWYKq1gzHmuOE/9aL1OqzBbJO8rRK8zjXHgJuoTlXvHpRAl93pCujDq2T6Ntv/eHryCIPvX&#10;2HZcvnfP00O7C8J9vAmlrq+WxzWwbJf8F4YzPqFDQ0z7cECTmFMgy6KkKIlCAjsHpLylzZ5UcSeB&#10;NzX//0PzCwAA//8DAFBLAQItABQABgAIAAAAIQC2gziS/gAAAOEBAAATAAAAAAAAAAAAAAAAAAAA&#10;AABbQ29udGVudF9UeXBlc10ueG1sUEsBAi0AFAAGAAgAAAAhADj9If/WAAAAlAEAAAsAAAAAAAAA&#10;AAAAAAAALwEAAF9yZWxzLy5yZWxzUEsBAi0AFAAGAAgAAAAhACEP33k5AgAAoQQAAA4AAAAAAAAA&#10;AAAAAAAALgIAAGRycy9lMm9Eb2MueG1sUEsBAi0AFAAGAAgAAAAhAESg9DjeAAAACwEAAA8AAAAA&#10;AAAAAAAAAAAAkwQAAGRycy9kb3ducmV2LnhtbFBLBQYAAAAABAAEAPMAAACeBQAAAAA=&#10;" o:allowincell="f" strokeweight="2pt">
            <v:stroke joinstyle="round"/>
            <v:textbox>
              <w:txbxContent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Организация работ по охране труда (в случае отсутствия Заместителя главы </w:t>
                  </w:r>
                  <w:r w:rsidR="00466183">
                    <w:rPr>
                      <w:rFonts w:ascii="Times New Roman" w:hAnsi="Times New Roman" w:cs="Times New Roman"/>
                      <w:color w:val="000000"/>
                    </w:rPr>
                    <w:t>Администрации Красногородского  муниципального округа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, данные обязанности исполняются непосредственно Главой округа)</w:t>
                  </w:r>
                </w:p>
              </w:txbxContent>
            </v:textbox>
          </v:rect>
        </w:pict>
      </w: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5E7180">
      <w:pPr>
        <w:rPr>
          <w:rFonts w:ascii="Times New Roman" w:hAnsi="Times New Roman" w:cs="Times New Roman"/>
        </w:rPr>
      </w:pPr>
    </w:p>
    <w:p w:rsidR="005E7180" w:rsidRDefault="00DD3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0" o:spid="_x0000_s1038" type="#_x0000_t32" style="position:absolute;left:0;text-align:left;margin-left:473.55pt;margin-top:8pt;width:119.45pt;height:22.7pt;z-index:251657728;visibility:visible;mso-wrap-distance-left:0;mso-wrap-distance-right:.3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C7HQIAAEYEAAAOAAAAZHJzL2Uyb0RvYy54bWysU0uOEzEQ3SNxB8t70t2RBoYonVlkGDYI&#10;Ij4HcGx32pJ/KnvSyW7gAnMErsCGBQOaM3TfiLITegZYIBC9qLbL9V5VPZfnZzujyVZCUM7WtJqU&#10;lEjLnVB2U9N3by8enVISIrOCaWdlTfcy0LPFwwfzzs/k1LVOCwkESWyYdb6mbYx+VhSBt9KwMHFe&#10;WjxsHBgWcQubQgDrkN3oYlqWj4vOgfDguAwBveeHQ7rI/E0jeXzVNEFGomuKtcVsIdt1ssVizmYb&#10;YL5V/FgG+4cqDFMWk45U5ywycgnqNyqjOLjgmjjhzhSuaRSXuQfspip/6eZNy7zMvaA4wY8yhf9H&#10;y19uV0CUwLtDeSwzeEf9x+FquO6/9Z+GazK872/RDB+Gq/5z/7W/6W/7LwSDUbnOhxkSLO0Kjrvg&#10;V5Bk2DVg0h8bJLus9n5UW+4i4eisTqonZXVCCcez6enp9GkmLe7QHkJ8Lp0haVHTEIGpTRuXzlq8&#10;WAdVlpxtX4SI+RH4A5BSW3ehtM73q21yBKeVSL68gc16qYFsWRqM/KWOkOOnMHCXVmSOyJR+ZgWJ&#10;e48SMQDXUdLV1EhBiZY4/Gl1oEj5iiTOQY68instU2JtX8sGBU8C5PLzqMuxFsa5tLEamTA6wRqs&#10;ewSWfwYe4xNU5mfwN+ARkTM7G0ewUdZBru1eU2m5dmKfpyD3jcOatTw+rPQa7u+zOnfPf/EdAAD/&#10;/wMAUEsDBBQABgAIAAAAIQBqssVc3gAAAAoBAAAPAAAAZHJzL2Rvd25yZXYueG1sTI9BT4NAEIXv&#10;Jv6HzZh4swsEsSJLY0x6IKkxrf6ALTsCkd2l7JTSf+9w0tu8vC9v3is2s+3FhGPovFMQryIQ6Gpv&#10;Otco+PrcPqxBBNLO6N47VHDFAJvy9qbQufEXt8fpQI3gEBdyraAlGnIpQ92i1WHlB3TsffvRamI5&#10;NtKM+sLhtpdJFGXS6s7xh1YP+NZi/XM4WwVJdaLrdlfR9EGP7yeb7NJqqJW6v5tfX0AQzvQHw1Kf&#10;q0PJnY7+7EwQvYLn9ClmlI2MNy1AvF6uo4IsTkGWhfw/ofwFAAD//wMAUEsBAi0AFAAGAAgAAAAh&#10;ALaDOJL+AAAA4QEAABMAAAAAAAAAAAAAAAAAAAAAAFtDb250ZW50X1R5cGVzXS54bWxQSwECLQAU&#10;AAYACAAAACEAOP0h/9YAAACUAQAACwAAAAAAAAAAAAAAAAAvAQAAX3JlbHMvLnJlbHNQSwECLQAU&#10;AAYACAAAACEA4Jggux0CAABGBAAADgAAAAAAAAAAAAAAAAAuAgAAZHJzL2Uyb0RvYy54bWxQSwEC&#10;LQAUAAYACAAAACEAarLFXN4AAAAKAQAADwAAAAAAAAAAAAAAAAB3BAAAZHJzL2Rvd25yZXYueG1s&#10;UEsFBgAAAAAEAAQA8wAAAIIFAAAAAA==&#10;" o:allowincell="f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8" o:spid="_x0000_s1037" type="#_x0000_t32" style="position:absolute;left:0;text-align:left;margin-left:182.55pt;margin-top:8pt;width:96.75pt;height:21.35pt;flip:x;z-index:251660800;visibility:visible;mso-wrap-distance-left:.35pt;mso-wrap-distance-righ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uk0IwIAAE8EAAAOAAAAZHJzL2Uyb0RvYy54bWysVEuO1DAQ3SNxB8t7Op2IYUZRp2fRw8AC&#10;QYvPAdyO07Hkn8qeTvdu4AJzBK7AhgUfzRmSG1F2mjDAAoHIouTfe1X1qiqL871WZCfAS2sqms/m&#10;lAjDbS3NtqJvXl8+OKPEB2ZqpqwRFT0IT8+X9+8tOleKwrZW1QIIkhhfdq6ibQiuzDLPW6GZn1kn&#10;DF42FjQLuIVtVgPrkF2rrJjPH2WdhdqB5cJ7PL0YL+ky8TeN4OFF03gRiKooxhaShWQ30WbLBSu3&#10;wFwr+TEM9g9RaCYNOp2oLlhg5Arkb1RacrDeNmHGrc5s00guUg6YTT7/JZtXLXMi5YLieDfJ5P8f&#10;LX++WwORNdauoMQwjTXq3w/Xw03/tf8w3JDhbX+LZng3XPcf+y/95/62/0TOonCd8yXiV2YNx513&#10;a4gq7BvQpFHSPUXepAtmSvZJ9sMku9gHwvEwL4qz0+KEEo53xWmePzyJ9NnIE/kc+PBEWE3ioqI+&#10;AJPbNqysMVhhC6MPtnvmwwj8DohgYy+lUnjOSmWi9VbJOp6lDWw3KwVkx2KHpO/o/KdnYK9MnTgC&#10;k+qxqUk4ONSKAdiOkq6iWtSUKIFTEFdjGNFfFmUahUmrcFBijOWlaFD5KECSKPW8mGJhnAsT8okJ&#10;X0dYg3FPwPmfgcf3ESrSPPwNeEIkz9aECaylsZBiu5NUXG5sfUj9kPLGrk2FPE5YHIu7+6TOj//A&#10;8hsAAAD//wMAUEsDBBQABgAIAAAAIQAh6GUx3gAAAAkBAAAPAAAAZHJzL2Rvd25yZXYueG1sTI/B&#10;TsMwEETvSPyDtUjcqFMgIQpxKgTiBBcKUtWbGy9xSrwOttuEv2c5lduO5ml2pl7NbhBHDLH3pGC5&#10;yEAgtd701Cn4eH++KkHEpMnowRMq+MEIq+b8rNaV8RO94XGdOsEhFCutwKY0VlLG1qLTceFHJPY+&#10;fXA6sQydNEFPHO4GeZ1lhXS6J/5g9YiPFtuv9cEp2Lxm23z2we6337f2pX/qNns3KXV5MT/cg0g4&#10;pxMMf/W5OjTcaecPZKIYFNwU+ZJRNgrexECelwWIHR/lHcimlv8XNL8AAAD//wMAUEsBAi0AFAAG&#10;AAgAAAAhALaDOJL+AAAA4QEAABMAAAAAAAAAAAAAAAAAAAAAAFtDb250ZW50X1R5cGVzXS54bWxQ&#10;SwECLQAUAAYACAAAACEAOP0h/9YAAACUAQAACwAAAAAAAAAAAAAAAAAvAQAAX3JlbHMvLnJlbHNQ&#10;SwECLQAUAAYACAAAACEAmKLpNCMCAABPBAAADgAAAAAAAAAAAAAAAAAuAgAAZHJzL2Uyb0RvYy54&#10;bWxQSwECLQAUAAYACAAAACEAIehlMd4AAAAJAQAADwAAAAAAAAAAAAAAAAB9BAAAZHJzL2Rvd25y&#10;ZXYueG1sUEsFBgAAAAAEAAQA8wAAAIgFAAAAAA==&#10;" o:allowincell="f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9" o:spid="_x0000_s1036" type="#_x0000_t32" style="position:absolute;left:0;text-align:left;margin-left:373.8pt;margin-top:4.2pt;width:1.75pt;height:31pt;z-index:251659776;visibility:visible;mso-wrap-distance-left:0;mso-wrap-distance-right:0;mso-wrap-distance-bottom: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aeHQIAAEMEAAAOAAAAZHJzL2Uyb0RvYy54bWysU0uOEzEQ3SNxB8t70t0ZacRE6cwiw7BB&#10;EPE5gGO705b8U9mTTnYDF5gjcAU2LGDQnKH7RpSd0DOAhASiF27/3qt6r8rz853RZCshKGdrWk1K&#10;SqTlTii7qem7t5dPnlISIrOCaWdlTfcy0PPF40fzzs/k1LVOCwkESWyYdb6mbYx+VhSBt9KwMHFe&#10;WjxsHBgWcQmbQgDrkN3oYlqWp0XnQHhwXIaAuxeHQ7rI/E0jeXzVNEFGomuKucU8Qh7XaSwWczbb&#10;APOt4sc02D9kYZiyGHSkumCRkStQv1EZxcEF18QJd6ZwTaO4zBpQTVX+ouZNy7zMWtCc4Eebwv+j&#10;5S+3KyBKYO0qSiwzWKP+43A93PTf+k/DDRne93c4DB+G6/5zf9t/7e/6L+QsGdf5MEP80q7guAp+&#10;BcmFXQMm/VEf2WWz96PZchcJx81pdVpiRTienJydVNNci+Ie6yHE59IZkiY1DRGY2rRx6azFqjqo&#10;st9s+yJEjI7AH4AU2LpLpXUurrZpIzitRNrLC9islxrIlqWuyF/Sgxw/XQN3ZUXmiEzpZ1aQuPfo&#10;DwNwHSVdTY0UlGiJnZ9mB4oUr0jWHMzIs7jXMgXW9rVs0G2Uf0g/97kcc2GcSxurkQlvJ1iDeY/A&#10;Muv+I/B4P0FlfgN/Ax4RObKzcQQbZR3k3B6IStO1E/vcA1k3dmr28viq0lN4uM7u3L/9xXcAAAD/&#10;/wMAUEsDBBQABgAIAAAAIQCzRkSC3wAAAAgBAAAPAAAAZHJzL2Rvd25yZXYueG1sTI/BasMwEETv&#10;hf6D2EJvjWzjxMG1HEohB0NKadIPUCzFNrFWjrVxnL/v9tTeZplh5m2xmV0vJjuGzqOCeBGBsFh7&#10;02Gj4PuwfVmDCKTR6N6jVXC3ATbl40Ohc+Nv+GWnPTWCSzDkWkFLNORShrq1ToeFHyyyd/Kj08Tn&#10;2Egz6huXu14mUbSSTnfIC60e7Htr6/P+6hQk1YXu211F0yctPy4u2aXVUCv1/DS/vYIgO9NfGH7x&#10;GR1KZjr6K5ogegVZmq04qmCdgmA/W8YxiCOLKAVZFvL/A+UPAAAA//8DAFBLAQItABQABgAIAAAA&#10;IQC2gziS/gAAAOEBAAATAAAAAAAAAAAAAAAAAAAAAABbQ29udGVudF9UeXBlc10ueG1sUEsBAi0A&#10;FAAGAAgAAAAhADj9If/WAAAAlAEAAAsAAAAAAAAAAAAAAAAALwEAAF9yZWxzLy5yZWxzUEsBAi0A&#10;FAAGAAgAAAAhAP9Slp4dAgAAQwQAAA4AAAAAAAAAAAAAAAAALgIAAGRycy9lMm9Eb2MueG1sUEsB&#10;Ai0AFAAGAAgAAAAhALNGRILfAAAACAEAAA8AAAAAAAAAAAAAAAAAdwQAAGRycy9kb3ducmV2Lnht&#10;bFBLBQYAAAAABAAEAPMAAACDBQAAAAA=&#10;" o:allowincell="f">
            <v:stroke endarrow="open"/>
          </v:shape>
        </w:pict>
      </w:r>
    </w:p>
    <w:p w:rsidR="005E7180" w:rsidRDefault="00366692">
      <w:r>
        <w:rPr>
          <w:rFonts w:ascii="Times New Roman" w:hAnsi="Times New Roman" w:cs="Times New Roman"/>
        </w:rPr>
        <w:t xml:space="preserve"> Уровень управления «Б»</w:t>
      </w:r>
    </w:p>
    <w:p w:rsidR="005E7180" w:rsidRDefault="00DD323F">
      <w:pPr>
        <w:tabs>
          <w:tab w:val="left" w:pos="5565"/>
        </w:tabs>
      </w:pPr>
      <w:r>
        <w:rPr>
          <w:noProof/>
          <w:lang w:eastAsia="ru-RU"/>
        </w:rPr>
        <w:pict>
          <v:rect id="Прямоугольник 11" o:spid="_x0000_s1030" style="position:absolute;left:0;text-align:left;margin-left:-37.9pt;margin-top:7.15pt;width:248.75pt;height:230.5pt;z-index:251656704;visibility:visible;mso-wrap-distance-left:0;mso-wrap-distance-righ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LFnOwIAAKQEAAAOAAAAZHJzL2Uyb0RvYy54bWysVMuO0zAU3SPxD5b3NA86QKumI8SobNAw&#10;Ygaxdh27sXBsY7tNukNii8Qn8BFsEI/5hvSPuHbTdBhGLBBZuH7cc+4999HZaVtLtGHWCa0KnI1S&#10;jJiiuhRqVeDXV4sHTzBynqiSSK1YgbfM4dP5/XuzxkxZristS2YRkCg3bUyBK+/NNEkcrVhN3Egb&#10;puCRa1sTD0e7SkpLGmCvZZKn6aOk0bY0VlPmHNye7R/xPPJzzqh/ybljHskCQ2w+rjauy7Am8xmZ&#10;riwxlaB9GOQfoqiJUOB0oDojnqC1FX9Q1YJa7TT3I6rrRHMuKIsaQE2W3lJzWRHDohZIjjNDmtz/&#10;o6XnmwuLRAm1m2CkSA016j7v3u8+dT+6692H7kt33X3ffex+dl+7byjLQsYa46YAvDQXtj852Ab5&#10;Lbd1+AVhqI1Z3g5ZZq1HFC4fZieTcQ59QeEtn+SPx+OTwJoc4cY6/5zpGoVNgS2UMWaXbF44vzc9&#10;mARvTktRLoSU8WBXy2fSog2Bki/i17P/ZibV35Fp/O5CWr1W5T6IQJKEbOz1x53fShaopXrFOGQW&#10;FOcx+NjTbAitfBtzCaqjZYBwkDCAsrtA0h9AvW2AsdjnAzC9C3j0NlhHj1r5AVgLpW1UfENI2Pp2&#10;2cYeGYfXcLPU5Rb6poHBKbB7tyaWYUQUrTTMFvU2hhBKdNW+Idb0dfTQAuf60NVkequce9sQltJP&#10;115zEWt99NcnG0Yhdks/tmHWbp6j1fHPZf4LAAD//wMAUEsDBBQABgAIAAAAIQCVzO1V4AAAAAoB&#10;AAAPAAAAZHJzL2Rvd25yZXYueG1sTI/BTsMwEETvSPyDtUjcWrtpS0qIUyEQ4oCKlIZLb25skgh7&#10;HdluG/6e5QS3Wc1o5m25nZxlZxPi4FHCYi6AGWy9HrCT8NG8zDbAYlKolfVoJHybCNvq+qpUhfYX&#10;rM15nzpGJRgLJaFPaSw4j21vnIpzPxok79MHpxKdoeM6qAuVO8szIe64UwPSQq9G89Sb9mt/chJ8&#10;1r6GuuHZrnke7uuDF/b9TUh5ezM9PgBLZkp/YfjFJ3SoiOnoT6gjsxJm+ZrQExmrJTAKrLJFDuxI&#10;Il8vgVcl//9C9QMAAP//AwBQSwECLQAUAAYACAAAACEAtoM4kv4AAADhAQAAEwAAAAAAAAAAAAAA&#10;AAAAAAAAW0NvbnRlbnRfVHlwZXNdLnhtbFBLAQItABQABgAIAAAAIQA4/SH/1gAAAJQBAAALAAAA&#10;AAAAAAAAAAAAAC8BAABfcmVscy8ucmVsc1BLAQItABQABgAIAAAAIQB2HLFnOwIAAKQEAAAOAAAA&#10;AAAAAAAAAAAAAC4CAABkcnMvZTJvRG9jLnhtbFBLAQItABQABgAIAAAAIQCVzO1V4AAAAAoBAAAP&#10;AAAAAAAAAAAAAAAAAJUEAABkcnMvZG93bnJldi54bWxQSwUGAAAAAAQABADzAAAAogUAAAAA&#10;" o:allowincell="f" strokeweight="2pt">
            <v:stroke joinstyle="round"/>
            <v:textbox>
              <w:txbxContent>
                <w:p w:rsidR="005E7180" w:rsidRPr="00366692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66692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Руководитель структурного подразделения, его заместитель:</w:t>
                  </w:r>
                </w:p>
                <w:p w:rsidR="005E7180" w:rsidRDefault="005E7180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обеспечение функционирования СУОТ на уровне структурного подразделения;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организация подготовки по охране труда;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участие в организации управления  профессиональными рисками;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обеспечение участия работников структурного подразделения (их представителя) в мероприятиях по разработке и внедрению мер, направленных на улучшение условий и охраны труда;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- участие в организации и осуществлении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контроля  за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состоянием условий и охраны труда в структурном подразделении;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информирование работодателя о несчастных случаях, микротравмах, произошедших структурном подразделении;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обеспечение исполнения указаний и предписаний органов государственной власти, а также рекомендаций сотрудника, ответственного по охране труда;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обеспечение размещения в общедоступных местах структурного подразделения документов иинформации, содержащих требования охраны труда, для ознакомления с ними работников данного подразделения и иных лиц;</w:t>
                  </w:r>
                </w:p>
                <w:p w:rsidR="005E7180" w:rsidRDefault="00366692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 принятие мер по вызову скорой медицинской помощи и организации доставки пострадавших в медицинскую организацию при авариях и несчастных случаях, произошедших в структурном подразделении.</w:t>
                  </w:r>
                </w:p>
                <w:p w:rsidR="005E7180" w:rsidRDefault="005E7180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" o:spid="_x0000_s1031" style="position:absolute;left:0;text-align:left;margin-left:237.3pt;margin-top:9.85pt;width:253.7pt;height:213.2pt;z-index:251652608;visibility:visible;mso-wrap-distance-left:0;mso-wrap-distance-right:1pt;mso-wrap-distance-bottom:1p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8i7MgIAAJYEAAAOAAAAZHJzL2Uyb0RvYy54bWysVM2O0zAQviPxDlbuNGkWlipqukKsygUt&#10;K3YRZ9exGwvHY9lum96QuCLxCDwEF8TPPkP6RozdNF2WFQeED45/5puZb75xpmdto8iaWydBl8l4&#10;lCWEawaV1MsyeXM9fzRJiPNUV1SB5mWy5S45mz18MN2YgudQg6q4JehEu2JjyqT23hRp6ljNG+pG&#10;YLjGSwG2oR63dplWlm7Qe6PSPMtO0w3Yylhg3Dk8Pd9fJrPoXwjO/CshHPdElQnm5uNs47wIczqb&#10;0mJpqakl69Og/5BFQ6XGoIOrc+opWVn5h6tGMgsOhB8xaFIQQjIeOSCbcXaHzVVNDY9csDjODGVy&#10;/88tu1hfWiIr1O4kIZo2qFH3efd+96n70d3sPnRfupvu++5j97P72n0j4zxUbGNcgcArc2n7ncNl&#10;oN8K24QvEiNtrPJ2qDJvPWF4eJLn43yCYjC8y59mp5PHUYf0CDfW+RccGhIWZWJRxlhdun7pPIZE&#10;04NJiOZAyWoulYobu1w8V5asKUo+jyPkjJDfzJT+OzKL4z6khZWu9h6DkzRUY88/rvxW8eBa6ddc&#10;YGWRcR6Tjz3Nh9Sqd+Pee7QMEIEUBtD4PpDyB1BvG2A89vkAzO4DHqMN1jEiaD8AG6nBxpxuEQlL&#10;3y7a2CNPwm04WUC1xb6hmtWAr4l5G4MGUa7bt9SaXjmPol/AoY9pcUfAvW1IRMOzlQcho7rHCH15&#10;sfmjgv1DDa/r9j5aHX8ns18AAAD//wMAUEsDBBQABgAIAAAAIQDfnh8j3wAAAAoBAAAPAAAAZHJz&#10;L2Rvd25yZXYueG1sTI/BTsMwEETvSPyDtUjcqN0oSpsQp0IgxAGBlIYLNzc2SYS9jmy3DX/PcqLH&#10;1TzNvql3i7PsZEKcPEpYrwQwg73XEw4SPrrnuy2wmBRqZT0aCT8mwq65vqpVpf0ZW3Pap4FRCcZK&#10;SRhTmivOYz8ap+LKzwYp+/LBqURnGLgO6kzlzvJMiII7NSF9GNVsHkfTf++PToLP+pfQdjx7656m&#10;sv30wr6/Cilvb5aHe2DJLOkfhj99UoeGnA7+iDoyKyHf5AWhFJQbYASU24zGHSjJizXwpuaXE5pf&#10;AAAA//8DAFBLAQItABQABgAIAAAAIQC2gziS/gAAAOEBAAATAAAAAAAAAAAAAAAAAAAAAABbQ29u&#10;dGVudF9UeXBlc10ueG1sUEsBAi0AFAAGAAgAAAAhADj9If/WAAAAlAEAAAsAAAAAAAAAAAAAAAAA&#10;LwEAAF9yZWxzLy5yZWxzUEsBAi0AFAAGAAgAAAAhAFn7yLsyAgAAlgQAAA4AAAAAAAAAAAAAAAAA&#10;LgIAAGRycy9lMm9Eb2MueG1sUEsBAi0AFAAGAAgAAAAhAN+eHyPfAAAACgEAAA8AAAAAAAAAAAAA&#10;AAAAjAQAAGRycy9kb3ducmV2LnhtbFBLBQYAAAAABAAEAPMAAACYBQAAAAA=&#10;" o:allowincell="f" strokeweight="2pt">
            <v:stroke joinstyle="round"/>
            <v:textbox>
              <w:txbxContent>
                <w:p w:rsidR="005E7180" w:rsidRPr="00366692" w:rsidRDefault="00366692">
                  <w:pPr>
                    <w:pStyle w:val="a8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66692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Сотрудник, ответственный по охране труда:</w:t>
                  </w:r>
                </w:p>
                <w:p w:rsidR="005E7180" w:rsidRDefault="005E7180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координация всех направлений функционирования СУОТ;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разработка перечня актуальных нормативных правовых актов, в том числе локальных, содержащих требования охраны труда. Перечень утверждает Глава округа;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обеспечение доступа работников к актуальным нормативным правовым актам, методической документации в области охраны труда;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контроль за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соблюдением требований охраны труда;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мониторинг состояния условий и охраны труда;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разработка и организация мероприятий по улучшению условий и охраны труда, контроль, их выполнения;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участие в разработке и пересмотре локальных нормативных актов по охране труда;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участие в управлении профессиональными рисками;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участие в комиссии, образованной для расследования несчастного случая.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m1035" coordsize="21600,21600" o:spt="100" adj="10800,10800,0" path="m,10800l@2,0@2@5@3@5@3,,21600,10800@3,21600@3@6@2@6@2,21600xe">
            <v:stroke joinstyle="miter"/>
            <v:formulas>
              <v:f eqn="val 10800"/>
              <v:f eqn="val #1"/>
              <v:f eqn="val #0"/>
              <v:f eqn="sum width 0 @2"/>
              <v:f eqn="prod 1 @1 2"/>
              <v:f eqn="sum 10800 0 @4"/>
              <v:f eqn="sum 10800 @4 0"/>
              <v:f eqn="prod @5 @2 10800"/>
              <v:f eqn="sum @2 0 @7"/>
              <v:f eqn="sum @3 @7 0"/>
            </v:formulas>
            <v:path gradientshapeok="t" o:connecttype="rect" textboxrect="@8,@5,@9,@6"/>
            <v:handles>
              <v:h position="@3,@5"/>
              <v:h position="@2,center"/>
            </v:handles>
          </v:shapetype>
        </w:pict>
      </w:r>
      <w:r>
        <w:rPr>
          <w:noProof/>
          <w:lang w:eastAsia="ru-RU"/>
        </w:rPr>
        <w:pict>
          <v:shape id="Двойная стрелка влево/вправо 16" o:spid="_x0000_s1034" type="#_x0000_m1035" style="position:absolute;left:0;text-align:left;margin-left:214.8pt;margin-top:92.55pt;width:18.1pt;height:3.7pt;z-index:251664896;mso-wrap-style:none;v-text-anchor:middle" o:allowincell="f" path="m,l-127,r,-127l-127,-127r,127l-127,-127r,l-127,-127r,l-127,-127xe" fillcolor="#4f81bd" stroked="t" strokecolor="black" strokeweight=".71mm">
            <v:fill color2="#b07e42" o:detectmouseclick="t" type="solid"/>
            <v:stroke joinstyle="round" endcap="flat"/>
          </v:shape>
        </w:pict>
      </w:r>
      <w:r>
        <w:rPr>
          <w:noProof/>
          <w:lang w:eastAsia="ru-RU"/>
        </w:rPr>
        <w:pict>
          <v:rect id="Прямоугольник 13" o:spid="_x0000_s1032" style="position:absolute;left:0;text-align:left;margin-left:512.55pt;margin-top:6.35pt;width:248.45pt;height:194.45pt;z-index:251654656;visibility:visible;mso-wrap-distance-left:0;mso-wrap-distance-right: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R+LgIAAJYEAAAOAAAAZHJzL2Uyb0RvYy54bWysVM2O0zAQviPxDlbuNEkXqipqu0KsygUt&#10;K3YRZ9exGwvHY9lum96QuCLxCDwElxU/+wzpGzF203RZKg6IHNyxPd83P9+4k/OmVmTNrZOgp0k+&#10;yBLCNYNS6uU0eXszfzJOiPNUl1SB5tNky11yPnv8aLIxBR9CBarkliCJdsXGTJPKe1OkqWMVr6kb&#10;gOEaLwXYmnrc2mVaWrpB9lqlwywbpRuwpbHAuHN4erG/TGaRXwjO/GshHPdETRPMzcfVxnUR1nQ2&#10;ocXSUlNJ1qVB/yGLmkqNQXuqC+opWVn5B1UtmQUHwg8Y1CkIIRmPNWA1efagmuuKGh5rweY407fJ&#10;/T9adrm+skSWqN0oIZrWqFH7Zfdh97n90d7tPrZf27v2++5T+7O9bb+R/Cx0bGNcgcBrc2W7nUMz&#10;lN8IW4dfLIw0scvbvsu88YTh4Vn+7OlojGIwvBuiOcYN8qRHuLHOv+RQk2BME4syxu7S9Svn964H&#10;lxDNgZLlXCoVN3a5eKEsWVOUfB6/jv03N6X/jszidwppYaXLfRKBJA3d2NcfLb9VPFAr/YYL7CxW&#10;PIzJx5nmfWrl+7xjj54BIrCEHpSfAil/AHW+AcbjnPfA7BTwGK33jhFB+x5YSw025nSvkGD6ZtHE&#10;GRmF23CygHKLc0M1qwBfE/M2Bg2i3DTvqDWdch5Fv4TDHNPigYB735CIhucrD0JGdY8Ruvbi8Mf5&#10;6B5qeF3399Hr+Hcy+wUAAP//AwBQSwMEFAAGAAgAAAAhAA5AurHfAAAADAEAAA8AAABkcnMvZG93&#10;bnJldi54bWxMj8tOwzAQRfdI/IM1SOyoHYsWGuJUCIRYIJDSsOnOjYckwo/Idtvw90xXsJurObqP&#10;ajM7y44Y0xi8gmIhgKHvghl9r+Czfbm5B5ay9kbb4FHBDybY1JcXlS5NOPkGj9vcMzLxqdQKhpyn&#10;kvPUDeh0WoQJPf2+QnQ6k4w9N1GfyNxZLoVYcadHTwmDnvBpwO57e3AKguxeY9Ny+d4+j+tmF4T9&#10;eBNKXV/Njw/AMs75D4ZzfaoONXXah4M3iVnSQi4LYumSd8DOxFJKmrdXcCuKFfC64v9H1L8AAAD/&#10;/wMAUEsBAi0AFAAGAAgAAAAhALaDOJL+AAAA4QEAABMAAAAAAAAAAAAAAAAAAAAAAFtDb250ZW50&#10;X1R5cGVzXS54bWxQSwECLQAUAAYACAAAACEAOP0h/9YAAACUAQAACwAAAAAAAAAAAAAAAAAvAQAA&#10;X3JlbHMvLnJlbHNQSwECLQAUAAYACAAAACEAbc6Ufi4CAACWBAAADgAAAAAAAAAAAAAAAAAuAgAA&#10;ZHJzL2Uyb0RvYy54bWxQSwECLQAUAAYACAAAACEADkC6sd8AAAAMAQAADwAAAAAAAAAAAAAAAACI&#10;BAAAZHJzL2Rvd25yZXYueG1sUEsFBgAAAAAEAAQA8wAAAJQFAAAAAA==&#10;" o:allowincell="f" strokeweight="2pt">
            <v:stroke joinstyle="round"/>
            <v:textbox>
              <w:txbxContent>
                <w:p w:rsidR="005E7180" w:rsidRPr="00366692" w:rsidRDefault="00366692">
                  <w:pPr>
                    <w:pStyle w:val="a8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66692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Иные работники:</w:t>
                  </w:r>
                </w:p>
                <w:p w:rsidR="005E7180" w:rsidRDefault="005E7180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соблюдение требований охраны труда в рамках выполнения трудовых функций, в том числе требований инструкций по охране труда, правил внутреннего распорядка и др.;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информирование непосредственного руководителя о признаках неисправности технических средств, оборудования, установленных на рабочем месте;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извещение непосредственного или вышестоящего руководителя о любой ситуации, угрожающей жизни и здоровью людей, о несчастном случае или об ухудшении состояния своего здоровья;</w:t>
                  </w:r>
                </w:p>
                <w:p w:rsidR="005E7180" w:rsidRDefault="00366692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 соблюдение утверждённого порядка (инструкции) действий в случае возникновения аварии или иной ситуации, представляющей угрозу жизни и здоровью человека.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17" o:spid="_x0000_s1033" type="#_x0000_t69" style="position:absolute;left:0;text-align:left;margin-left:493.05pt;margin-top:92.6pt;width:19.7pt;height:3.8pt;z-index:25165568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S9RgIAAMUEAAAOAAAAZHJzL2Uyb0RvYy54bWysVM2O0zAQviPxDlbuNEnVZUvVdAVU5YJg&#10;tQsP4PqnMfJPZHub9ga8ABcepFqJA6yAV0jfiLGTZsuC9oDIwfFkZr755ptOp2cbJdGaWSeMLpJ8&#10;kCWIaWKo0Ksieftm8WicIOexplgazYpky1xyNnv4YFpXEzY0pZGUWQQg2k3qqkhK76tJmjpSMoXd&#10;wFRMg5Mbq7AH065SanEN6Eqmwyx7nNbG0soawpyDr/PWmcwiPueM+NecO+aRLBLg5uNp47kMZzqb&#10;4snK4qoUpKOB/4GFwkJD0R5qjj1GV1b8AaUEscYZ7gfEqNRwLgiLPUA3eXanm8sSVyz2AuK4qpfJ&#10;/T9Y8mp9bpGgMDuYlMYKZtR8bq6bH83X5nuz239C+w/7j/v3zZfmpvnW7BD4bsCAiBSOn+DZBQPl&#10;p0HMunITwLyszm1nObgGZTbcqvCGntEmDmDbD4BtPCLwcTh6MhrDmAi4Rqcnwzif9Da3ss6/YEah&#10;cCkSybi/EKvSP7XW1FF/vH7pfBwE7brB9F2eIK4kzHWNJTrJ4OnmfhQz/GsM1O4Q4XaoHuCdkYIu&#10;hJTRsKvlc2kRwAPvxTh/Ng8FIOW3MKnvzwzEWmp3M6250rRFDCBpULnVNd78VrIALfUF4zDMoGRU&#10;I64R66lhQpj2eesqMWUt416RUDYsXsiI9CNgQObQaY/dARwiW5ADdsuyiw+pLG5hn5zdR6xN7jNi&#10;ZaN9n6yENjZKe9R3uC4N3cZfXJQGdiXS7/Y6LOOxHQW8/feZ/QIAAP//AwBQSwMEFAAGAAgAAAAh&#10;AH2gPOHfAAAADAEAAA8AAABkcnMvZG93bnJldi54bWxMj8FKw0AQhu+C77CM4M1uupiSxmyKCAUP&#10;gtpKz9vsNBvMzobspo1v7/Sktxn+j3++qTaz78UZx9gF0rBcZCCQmmA7ajV87bcPBYiYDFnTB0IN&#10;PxhhU9/eVKa04UKfeN6lVnAJxdJocCkNpZSxcehNXIQBibNTGL1JvI6ttKO5cLnvpcqylfSmI77g&#10;zIAvDpvv3eQ1vB+UeqQTzts4qrdXe/hwdmq1vr+bn59AJJzTHwxXfVaHmp2OYSIbRa9hXayWjHJQ&#10;5ArElchUnoM48rRWBci6kv+fqH8BAAD//wMAUEsBAi0AFAAGAAgAAAAhALaDOJL+AAAA4QEAABMA&#10;AAAAAAAAAAAAAAAAAAAAAFtDb250ZW50X1R5cGVzXS54bWxQSwECLQAUAAYACAAAACEAOP0h/9YA&#10;AACUAQAACwAAAAAAAAAAAAAAAAAvAQAAX3JlbHMvLnJlbHNQSwECLQAUAAYACAAAACEA6sAEvUYC&#10;AADFBAAADgAAAAAAAAAAAAAAAAAuAgAAZHJzL2Uyb0RvYy54bWxQSwECLQAUAAYACAAAACEAfaA8&#10;4d8AAAAMAQAADwAAAAAAAAAAAAAAAACgBAAAZHJzL2Rvd25yZXYueG1sUEsFBgAAAAAEAAQA8wAA&#10;AKwFAAAAAA==&#10;" o:allowincell="f" adj="2057" fillcolor="#4f81bd" strokeweight="2pt">
            <v:stroke joinstyle="round"/>
          </v:shape>
        </w:pict>
      </w:r>
      <w:r w:rsidR="00366692">
        <w:rPr>
          <w:rFonts w:ascii="Times New Roman" w:hAnsi="Times New Roman" w:cs="Times New Roman"/>
        </w:rPr>
        <w:tab/>
      </w:r>
    </w:p>
    <w:sectPr w:rsidR="005E7180" w:rsidSect="00466183">
      <w:pgSz w:w="16838" w:h="11906" w:orient="landscape"/>
      <w:pgMar w:top="624" w:right="680" w:bottom="68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5E7180"/>
    <w:rsid w:val="00366692"/>
    <w:rsid w:val="003A1365"/>
    <w:rsid w:val="004356F8"/>
    <w:rsid w:val="00466183"/>
    <w:rsid w:val="005E7180"/>
    <w:rsid w:val="00926C30"/>
    <w:rsid w:val="00DD3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10"/>
        <o:r id="V:Rule3" type="connector" idref="#Прямая со стрелкой 8"/>
        <o:r id="V:Rule4" type="connector" idref="#Прямая со стрелкой 9"/>
        <o:r id="V:Rule5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3F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D323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DD323F"/>
    <w:pPr>
      <w:spacing w:after="140" w:line="276" w:lineRule="auto"/>
    </w:pPr>
  </w:style>
  <w:style w:type="paragraph" w:styleId="a5">
    <w:name w:val="List"/>
    <w:basedOn w:val="a4"/>
    <w:rsid w:val="00DD323F"/>
    <w:rPr>
      <w:rFonts w:cs="Lucida Sans"/>
    </w:rPr>
  </w:style>
  <w:style w:type="paragraph" w:styleId="a6">
    <w:name w:val="caption"/>
    <w:basedOn w:val="a"/>
    <w:qFormat/>
    <w:rsid w:val="00DD3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DD323F"/>
    <w:pPr>
      <w:suppressLineNumbers/>
    </w:pPr>
    <w:rPr>
      <w:rFonts w:cs="Lucida Sans"/>
    </w:rPr>
  </w:style>
  <w:style w:type="paragraph" w:customStyle="1" w:styleId="a8">
    <w:name w:val="Содержимое врезки"/>
    <w:basedOn w:val="a"/>
    <w:qFormat/>
    <w:rsid w:val="00DD323F"/>
  </w:style>
  <w:style w:type="numbering" w:customStyle="1" w:styleId="a9">
    <w:name w:val="Без списка"/>
    <w:uiPriority w:val="99"/>
    <w:semiHidden/>
    <w:unhideWhenUsed/>
    <w:qFormat/>
    <w:rsid w:val="00DD3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Master</cp:lastModifiedBy>
  <cp:revision>2</cp:revision>
  <cp:lastPrinted>2026-06-19T08:13:00Z</cp:lastPrinted>
  <dcterms:created xsi:type="dcterms:W3CDTF">2026-06-19T08:15:00Z</dcterms:created>
  <dcterms:modified xsi:type="dcterms:W3CDTF">2026-06-19T08:15:00Z</dcterms:modified>
  <dc:language>ru-RU</dc:language>
</cp:coreProperties>
</file>